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5"/>
      </w:tblGrid>
      <w:tr w:rsidR="00FC5FDC" w:rsidRPr="00FC5FDC" w14:paraId="6F97111B" w14:textId="77777777" w:rsidTr="002B14F4">
        <w:tc>
          <w:tcPr>
            <w:tcW w:w="5000" w:type="pct"/>
          </w:tcPr>
          <w:p w14:paraId="402892DD" w14:textId="6C44C6B6" w:rsidR="00F93221" w:rsidRPr="00FC5FDC" w:rsidRDefault="00BE24E0" w:rsidP="004D71FC">
            <w:pPr>
              <w:jc w:val="center"/>
              <w:rPr>
                <w:color w:val="000000" w:themeColor="text1"/>
                <w:sz w:val="40"/>
                <w:szCs w:val="40"/>
              </w:rPr>
            </w:pPr>
            <w:r w:rsidRPr="00FC5FDC">
              <w:rPr>
                <w:b/>
                <w:color w:val="000000" w:themeColor="text1"/>
                <w:sz w:val="40"/>
                <w:szCs w:val="40"/>
                <w14:shadow w14:blurRad="0" w14:dist="38100" w14:dir="2700000" w14:sx="100000" w14:sy="100000" w14:kx="0" w14:ky="0" w14:algn="bl">
                  <w14:schemeClr w14:val="accent6"/>
                </w14:shadow>
                <w14:textOutline w14:w="6731" w14:cap="flat" w14:cmpd="sng" w14:algn="ctr">
                  <w14:solidFill>
                    <w14:schemeClr w14:val="accent6"/>
                  </w14:solidFill>
                  <w14:prstDash w14:val="solid"/>
                  <w14:round/>
                </w14:textOutline>
              </w:rPr>
              <w:t>Natuurwandelpad</w:t>
            </w:r>
          </w:p>
        </w:tc>
      </w:tr>
      <w:tr w:rsidR="00FC5FDC" w:rsidRPr="00FC5FDC" w14:paraId="4CD99248" w14:textId="77777777" w:rsidTr="002B14F4">
        <w:tc>
          <w:tcPr>
            <w:tcW w:w="5000" w:type="pct"/>
          </w:tcPr>
          <w:p w14:paraId="11783D6F" w14:textId="3B4130AC" w:rsidR="00F93221" w:rsidRPr="00FC5FDC" w:rsidRDefault="00FA5351" w:rsidP="004D71FC">
            <w:pPr>
              <w:jc w:val="center"/>
              <w:rPr>
                <w:color w:val="000000" w:themeColor="text1"/>
                <w:sz w:val="28"/>
                <w:szCs w:val="28"/>
              </w:rPr>
            </w:pPr>
            <w:proofErr w:type="spellStart"/>
            <w:r w:rsidRPr="00FC5FDC">
              <w:rPr>
                <w:b/>
                <w:color w:val="000000" w:themeColor="text1"/>
                <w:sz w:val="28"/>
                <w:szCs w:val="28"/>
                <w14:shadow w14:blurRad="0" w14:dist="38100" w14:dir="2700000" w14:sx="100000" w14:sy="100000" w14:kx="0" w14:ky="0" w14:algn="bl">
                  <w14:schemeClr w14:val="accent6"/>
                </w14:shadow>
                <w14:textOutline w14:w="6731" w14:cap="flat" w14:cmpd="sng" w14:algn="ctr">
                  <w14:solidFill>
                    <w14:schemeClr w14:val="accent6"/>
                  </w14:solidFill>
                  <w14:prstDash w14:val="solid"/>
                  <w14:round/>
                </w14:textOutline>
              </w:rPr>
              <w:t>Vlasrootven</w:t>
            </w:r>
            <w:proofErr w:type="spellEnd"/>
            <w:r w:rsidRPr="00FC5FDC">
              <w:rPr>
                <w:b/>
                <w:color w:val="000000" w:themeColor="text1"/>
                <w:sz w:val="28"/>
                <w:szCs w:val="28"/>
                <w14:shadow w14:blurRad="0" w14:dist="38100" w14:dir="2700000" w14:sx="100000" w14:sy="100000" w14:kx="0" w14:ky="0" w14:algn="bl">
                  <w14:schemeClr w14:val="accent6"/>
                </w14:shadow>
                <w14:textOutline w14:w="6731" w14:cap="flat" w14:cmpd="sng" w14:algn="ctr">
                  <w14:solidFill>
                    <w14:schemeClr w14:val="accent6"/>
                  </w14:solidFill>
                  <w14:prstDash w14:val="solid"/>
                  <w14:round/>
                </w14:textOutline>
              </w:rPr>
              <w:t xml:space="preserve"> en Dommelbeemden</w:t>
            </w:r>
          </w:p>
        </w:tc>
      </w:tr>
      <w:tr w:rsidR="00FC5FDC" w:rsidRPr="00FC5FDC" w14:paraId="5AAD0067" w14:textId="77777777" w:rsidTr="002B14F4">
        <w:tc>
          <w:tcPr>
            <w:tcW w:w="5000" w:type="pct"/>
          </w:tcPr>
          <w:p w14:paraId="63CD18CD" w14:textId="05C1BD0F" w:rsidR="00E40678" w:rsidRPr="00FC5FDC" w:rsidRDefault="00634736" w:rsidP="004D71FC">
            <w:pPr>
              <w:jc w:val="center"/>
              <w:rPr>
                <w:color w:val="000000" w:themeColor="text1"/>
                <w:sz w:val="13"/>
                <w:szCs w:val="13"/>
              </w:rPr>
            </w:pPr>
            <w:r>
              <w:rPr>
                <w:noProof/>
                <w:color w:val="000000" w:themeColor="text1"/>
                <w:sz w:val="13"/>
                <w:szCs w:val="13"/>
              </w:rPr>
              <w:drawing>
                <wp:inline distT="0" distB="0" distL="0" distR="0" wp14:anchorId="747EA5BD" wp14:editId="77167D98">
                  <wp:extent cx="5246557" cy="5208362"/>
                  <wp:effectExtent l="0" t="0" r="0" b="0"/>
                  <wp:docPr id="1" name="Afbeelding 1"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aart&#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59608" cy="5221318"/>
                          </a:xfrm>
                          <a:prstGeom prst="rect">
                            <a:avLst/>
                          </a:prstGeom>
                        </pic:spPr>
                      </pic:pic>
                    </a:graphicData>
                  </a:graphic>
                </wp:inline>
              </w:drawing>
            </w:r>
          </w:p>
          <w:p w14:paraId="51CDAE85" w14:textId="5CBD4356" w:rsidR="00E40678" w:rsidRPr="00FC5FDC" w:rsidRDefault="00E40678" w:rsidP="004D71FC">
            <w:pPr>
              <w:jc w:val="center"/>
              <w:rPr>
                <w:color w:val="000000" w:themeColor="text1"/>
                <w:sz w:val="13"/>
                <w:szCs w:val="13"/>
              </w:rPr>
            </w:pPr>
          </w:p>
        </w:tc>
      </w:tr>
      <w:tr w:rsidR="00FC5FDC" w:rsidRPr="00FC5FDC" w14:paraId="13640B01" w14:textId="77777777" w:rsidTr="00F12D59">
        <w:trPr>
          <w:trHeight w:val="3053"/>
        </w:trPr>
        <w:tc>
          <w:tcPr>
            <w:tcW w:w="5000" w:type="pct"/>
          </w:tcPr>
          <w:p w14:paraId="7108ABF8" w14:textId="59D31825" w:rsidR="0014422D" w:rsidRPr="00FC5FDC" w:rsidRDefault="00CC267B" w:rsidP="000D59A2">
            <w:pPr>
              <w:rPr>
                <w:color w:val="000000" w:themeColor="text1"/>
              </w:rPr>
            </w:pPr>
            <w:r w:rsidRPr="00FC5FDC">
              <w:rPr>
                <w:color w:val="000000" w:themeColor="text1"/>
              </w:rPr>
              <w:t>Twee</w:t>
            </w:r>
            <w:r w:rsidR="000D59A2" w:rsidRPr="00FC5FDC">
              <w:rPr>
                <w:color w:val="000000" w:themeColor="text1"/>
              </w:rPr>
              <w:t xml:space="preserve"> van de fraaiste gebieden binnen het werkterrein van het IVN Veldhoven Eindhoven -Vessem </w:t>
            </w:r>
            <w:r w:rsidRPr="00FC5FDC">
              <w:rPr>
                <w:color w:val="000000" w:themeColor="text1"/>
              </w:rPr>
              <w:t xml:space="preserve">zijn het </w:t>
            </w:r>
            <w:proofErr w:type="spellStart"/>
            <w:r w:rsidRPr="00FC5FDC">
              <w:rPr>
                <w:color w:val="000000" w:themeColor="text1"/>
              </w:rPr>
              <w:t>Vlasrootven</w:t>
            </w:r>
            <w:proofErr w:type="spellEnd"/>
            <w:r w:rsidRPr="00FC5FDC">
              <w:rPr>
                <w:color w:val="000000" w:themeColor="text1"/>
              </w:rPr>
              <w:t xml:space="preserve"> en de </w:t>
            </w:r>
            <w:r w:rsidR="000D59A2" w:rsidRPr="00FC5FDC">
              <w:rPr>
                <w:color w:val="000000" w:themeColor="text1"/>
              </w:rPr>
              <w:t xml:space="preserve">Dommelbeemden. </w:t>
            </w:r>
            <w:r w:rsidR="007E252C" w:rsidRPr="00FC5FDC">
              <w:rPr>
                <w:color w:val="000000" w:themeColor="text1"/>
              </w:rPr>
              <w:t>Het ven is natuurlijk ontstaa</w:t>
            </w:r>
            <w:r w:rsidR="00567D09" w:rsidRPr="00FC5FDC">
              <w:rPr>
                <w:color w:val="000000" w:themeColor="text1"/>
              </w:rPr>
              <w:t xml:space="preserve">n, óf door uitwaaien van de zanddeklaag óf als een </w:t>
            </w:r>
            <w:r w:rsidR="001D2721" w:rsidRPr="00FC5FDC">
              <w:rPr>
                <w:color w:val="000000" w:themeColor="text1"/>
              </w:rPr>
              <w:t xml:space="preserve">vroegere Dommel arm. Men is niet helemaal zeker. Zeker is wel dat </w:t>
            </w:r>
            <w:r w:rsidR="00AC19EC" w:rsidRPr="00FC5FDC">
              <w:rPr>
                <w:color w:val="000000" w:themeColor="text1"/>
              </w:rPr>
              <w:t xml:space="preserve">de noordoost kant van het ven een verhoogde zandoever heeft, wat de </w:t>
            </w:r>
            <w:r w:rsidR="00214DFF" w:rsidRPr="00FC5FDC">
              <w:rPr>
                <w:color w:val="000000" w:themeColor="text1"/>
              </w:rPr>
              <w:t>uitwaai theorie steunt.</w:t>
            </w:r>
          </w:p>
          <w:p w14:paraId="678CA808" w14:textId="272C274C" w:rsidR="00D9634A" w:rsidRPr="00FC5FDC" w:rsidRDefault="00641A69" w:rsidP="000D59A2">
            <w:pPr>
              <w:rPr>
                <w:color w:val="000000" w:themeColor="text1"/>
              </w:rPr>
            </w:pPr>
            <w:r>
              <w:rPr>
                <w:color w:val="000000" w:themeColor="text1"/>
              </w:rPr>
              <w:t>Als u niet inkort gaa</w:t>
            </w:r>
            <w:r w:rsidR="00662BB3">
              <w:rPr>
                <w:color w:val="000000" w:themeColor="text1"/>
              </w:rPr>
              <w:t>t</w:t>
            </w:r>
            <w:r w:rsidR="00D1509E" w:rsidRPr="00FC5FDC">
              <w:rPr>
                <w:color w:val="000000" w:themeColor="text1"/>
              </w:rPr>
              <w:t xml:space="preserve"> de wandeling</w:t>
            </w:r>
            <w:r w:rsidR="00662BB3">
              <w:rPr>
                <w:color w:val="000000" w:themeColor="text1"/>
              </w:rPr>
              <w:t xml:space="preserve"> verder</w:t>
            </w:r>
            <w:r w:rsidR="00D1509E" w:rsidRPr="00FC5FDC">
              <w:rPr>
                <w:color w:val="000000" w:themeColor="text1"/>
              </w:rPr>
              <w:t xml:space="preserve"> richting het stromende water. </w:t>
            </w:r>
            <w:r w:rsidR="000D59A2" w:rsidRPr="00FC5FDC">
              <w:rPr>
                <w:color w:val="000000" w:themeColor="text1"/>
              </w:rPr>
              <w:t>Vanaf de brug in de weg Waalre-Veldhoven, strekt zich aan weerszijden van de laaglandbeek Dommel een breed dal uit richting Waalre.</w:t>
            </w:r>
            <w:r w:rsidR="00F12291" w:rsidRPr="00FC5FDC">
              <w:rPr>
                <w:color w:val="000000" w:themeColor="text1"/>
              </w:rPr>
              <w:t xml:space="preserve"> </w:t>
            </w:r>
            <w:r w:rsidR="000D59A2" w:rsidRPr="00FC5FDC">
              <w:rPr>
                <w:color w:val="000000" w:themeColor="text1"/>
              </w:rPr>
              <w:t xml:space="preserve">Het Dommeldal is voor een deel in eigendom van de Vereniging Natuurmonumenten. </w:t>
            </w:r>
            <w:r w:rsidR="00272AA8" w:rsidRPr="00FC5FDC">
              <w:rPr>
                <w:color w:val="000000" w:themeColor="text1"/>
              </w:rPr>
              <w:t>De wandeling voert over de o</w:t>
            </w:r>
            <w:r w:rsidR="00D9634A" w:rsidRPr="00FC5FDC">
              <w:rPr>
                <w:color w:val="000000" w:themeColor="text1"/>
              </w:rPr>
              <w:t>e</w:t>
            </w:r>
            <w:r w:rsidR="00272AA8" w:rsidRPr="00FC5FDC">
              <w:rPr>
                <w:color w:val="000000" w:themeColor="text1"/>
              </w:rPr>
              <w:t>ver van de</w:t>
            </w:r>
            <w:r w:rsidR="00D9634A" w:rsidRPr="00FC5FDC">
              <w:rPr>
                <w:color w:val="000000" w:themeColor="text1"/>
              </w:rPr>
              <w:t xml:space="preserve"> beek en door de beemden</w:t>
            </w:r>
            <w:r w:rsidR="000D59A2" w:rsidRPr="00FC5FDC">
              <w:rPr>
                <w:color w:val="000000" w:themeColor="text1"/>
              </w:rPr>
              <w:t>.</w:t>
            </w:r>
          </w:p>
          <w:p w14:paraId="031EEE14" w14:textId="6C39A34D" w:rsidR="00D9634A" w:rsidRPr="00FC5FDC" w:rsidRDefault="00D9634A" w:rsidP="000D59A2">
            <w:pPr>
              <w:rPr>
                <w:color w:val="000000" w:themeColor="text1"/>
              </w:rPr>
            </w:pPr>
            <w:r w:rsidRPr="00FC5FDC">
              <w:rPr>
                <w:color w:val="000000" w:themeColor="text1"/>
              </w:rPr>
              <w:t xml:space="preserve">LET OP: </w:t>
            </w:r>
            <w:r w:rsidR="00B057F0" w:rsidRPr="00FC5FDC">
              <w:rPr>
                <w:color w:val="000000" w:themeColor="text1"/>
              </w:rPr>
              <w:t xml:space="preserve">De wandeling is alleen geschikt voor mensen die goed ter been zijn en </w:t>
            </w:r>
            <w:r w:rsidR="00792089" w:rsidRPr="00FC5FDC">
              <w:rPr>
                <w:color w:val="000000" w:themeColor="text1"/>
              </w:rPr>
              <w:t>niet voor wandelwagens.</w:t>
            </w:r>
          </w:p>
          <w:p w14:paraId="39F55253" w14:textId="36787051" w:rsidR="00E42B03" w:rsidRPr="00FC5FDC" w:rsidRDefault="00F12D59" w:rsidP="00A0424A">
            <w:pPr>
              <w:rPr>
                <w:noProof/>
                <w:color w:val="000000" w:themeColor="text1"/>
              </w:rPr>
            </w:pPr>
            <w:r w:rsidRPr="00FC5FDC">
              <w:rPr>
                <w:color w:val="000000" w:themeColor="text1"/>
              </w:rPr>
              <w:fldChar w:fldCharType="begin"/>
            </w:r>
            <w:r w:rsidRPr="00FC5FDC">
              <w:rPr>
                <w:color w:val="000000" w:themeColor="text1"/>
              </w:rPr>
              <w:instrText xml:space="preserve"> INCLUDEPICTURE "/var/folders/qf/y005qm051kd6wtpt6s2m_czm0000gn/T/com.microsoft.Word/WebArchiveCopyPasteTempFiles/vev-grafheuvel20halfmijl.jpg?itok=__fMLoyI" \* MERGEFORMATINET </w:instrText>
            </w:r>
            <w:r w:rsidR="00FB1541">
              <w:rPr>
                <w:color w:val="000000" w:themeColor="text1"/>
              </w:rPr>
              <w:fldChar w:fldCharType="separate"/>
            </w:r>
            <w:r w:rsidRPr="00FC5FDC">
              <w:rPr>
                <w:color w:val="000000" w:themeColor="text1"/>
              </w:rPr>
              <w:fldChar w:fldCharType="end"/>
            </w:r>
          </w:p>
        </w:tc>
      </w:tr>
      <w:tr w:rsidR="00FC5FDC" w:rsidRPr="00FC5FDC" w14:paraId="21AB226D" w14:textId="77777777" w:rsidTr="002B14F4">
        <w:tc>
          <w:tcPr>
            <w:tcW w:w="5000" w:type="pct"/>
          </w:tcPr>
          <w:p w14:paraId="0006D878" w14:textId="688951B4" w:rsidR="002A42C5" w:rsidRPr="00FC5FDC" w:rsidRDefault="007C17C3" w:rsidP="0079694B">
            <w:pPr>
              <w:rPr>
                <w:color w:val="000000" w:themeColor="text1"/>
              </w:rPr>
            </w:pPr>
            <w:r w:rsidRPr="00FC5FDC">
              <w:rPr>
                <w:color w:val="000000" w:themeColor="text1"/>
              </w:rPr>
              <w:t>Startpunt</w:t>
            </w:r>
            <w:r w:rsidR="008A29EC" w:rsidRPr="00FC5FDC">
              <w:rPr>
                <w:color w:val="000000" w:themeColor="text1"/>
              </w:rPr>
              <w:t xml:space="preserve"> bij de </w:t>
            </w:r>
            <w:r w:rsidR="00F12D59" w:rsidRPr="00FC5FDC">
              <w:rPr>
                <w:color w:val="000000" w:themeColor="text1"/>
              </w:rPr>
              <w:t>P</w:t>
            </w:r>
            <w:r w:rsidR="008A29EC" w:rsidRPr="00FC5FDC">
              <w:rPr>
                <w:color w:val="000000" w:themeColor="text1"/>
              </w:rPr>
              <w:t xml:space="preserve"> op het kaartje</w:t>
            </w:r>
            <w:r w:rsidRPr="00FC5FDC">
              <w:rPr>
                <w:color w:val="000000" w:themeColor="text1"/>
              </w:rPr>
              <w:t>:</w:t>
            </w:r>
            <w:r w:rsidR="000A7742" w:rsidRPr="00FC5FDC">
              <w:rPr>
                <w:color w:val="000000" w:themeColor="text1"/>
              </w:rPr>
              <w:t xml:space="preserve"> Parkeerplaats </w:t>
            </w:r>
            <w:proofErr w:type="spellStart"/>
            <w:r w:rsidR="00F9159B" w:rsidRPr="00FC5FDC">
              <w:rPr>
                <w:color w:val="000000" w:themeColor="text1"/>
              </w:rPr>
              <w:t>Vlasrootven</w:t>
            </w:r>
            <w:proofErr w:type="spellEnd"/>
            <w:r w:rsidR="00C113B1" w:rsidRPr="00FC5FDC">
              <w:rPr>
                <w:color w:val="000000" w:themeColor="text1"/>
              </w:rPr>
              <w:t>, Volmolenweg, Veldhoven</w:t>
            </w:r>
          </w:p>
        </w:tc>
      </w:tr>
    </w:tbl>
    <w:p w14:paraId="56A6A073" w14:textId="0CF1236D" w:rsidR="00F02D8A" w:rsidRPr="00FC5FDC" w:rsidRDefault="00F02D8A">
      <w:pPr>
        <w:rPr>
          <w:color w:val="000000" w:themeColor="text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6"/>
      </w:tblGrid>
      <w:tr w:rsidR="00FC5FDC" w:rsidRPr="00FC5FDC" w14:paraId="46C38283" w14:textId="77777777" w:rsidTr="00655644">
        <w:tc>
          <w:tcPr>
            <w:tcW w:w="9066" w:type="dxa"/>
          </w:tcPr>
          <w:p w14:paraId="66F7AD62" w14:textId="4A1F3A18" w:rsidR="00594662" w:rsidRPr="00FC5FDC" w:rsidRDefault="00F92086" w:rsidP="00F02D8A">
            <w:pPr>
              <w:jc w:val="center"/>
              <w:rPr>
                <w:noProof/>
                <w:color w:val="000000" w:themeColor="text1"/>
              </w:rPr>
            </w:pPr>
            <w:r w:rsidRPr="00FC5FDC">
              <w:rPr>
                <w:rFonts w:asciiTheme="majorHAnsi" w:hAnsiTheme="majorHAnsi" w:cstheme="majorHAnsi"/>
                <w:color w:val="000000" w:themeColor="text1"/>
              </w:rPr>
              <w:t xml:space="preserve"> 1 </w:t>
            </w:r>
            <w:r w:rsidR="00EC0D10" w:rsidRPr="00FC5FDC">
              <w:rPr>
                <w:rFonts w:asciiTheme="majorHAnsi" w:hAnsiTheme="majorHAnsi" w:cstheme="majorHAnsi"/>
                <w:b/>
                <w:bCs/>
                <w:color w:val="000000" w:themeColor="text1"/>
              </w:rPr>
              <w:t>Uitkijkpunt over de Vlasroot</w:t>
            </w:r>
          </w:p>
        </w:tc>
      </w:tr>
      <w:tr w:rsidR="00FC5FDC" w:rsidRPr="00FC5FDC" w14:paraId="380AEEDD" w14:textId="77777777" w:rsidTr="00655644">
        <w:tc>
          <w:tcPr>
            <w:tcW w:w="9066" w:type="dxa"/>
          </w:tcPr>
          <w:p w14:paraId="58044D00" w14:textId="77777777" w:rsidR="00F02D8A" w:rsidRPr="00FC5FDC" w:rsidRDefault="00F02D8A">
            <w:pPr>
              <w:rPr>
                <w:color w:val="000000" w:themeColor="text1"/>
                <w:sz w:val="16"/>
                <w:szCs w:val="16"/>
              </w:rPr>
            </w:pPr>
          </w:p>
        </w:tc>
      </w:tr>
      <w:tr w:rsidR="00FC5FDC" w:rsidRPr="00FC5FDC" w14:paraId="59599561" w14:textId="77777777" w:rsidTr="00655644">
        <w:tc>
          <w:tcPr>
            <w:tcW w:w="9066" w:type="dxa"/>
          </w:tcPr>
          <w:p w14:paraId="4C03D0B9" w14:textId="77777777" w:rsidR="00E87CD4" w:rsidRPr="00FC5FDC" w:rsidRDefault="00E87CD4" w:rsidP="00E87CD4">
            <w:pPr>
              <w:jc w:val="both"/>
              <w:rPr>
                <w:color w:val="000000" w:themeColor="text1"/>
                <w:sz w:val="20"/>
                <w:szCs w:val="20"/>
              </w:rPr>
            </w:pPr>
            <w:r w:rsidRPr="00FC5FDC">
              <w:rPr>
                <w:color w:val="000000" w:themeColor="text1"/>
                <w:sz w:val="20"/>
                <w:szCs w:val="20"/>
              </w:rPr>
              <w:t xml:space="preserve">Het ven ontleent zijn naam (niet helemaal zeker) aan één van de bewerkingen die vlas moet ondergaan om van de stengels linnen te kunnen maken. Het zogenaamde roten. Dat proces zorgt ervoor dat de vezels in het vlas loskomen van de houtachtige bestanddelen in de plant. Dit gebeurt onder invloed van water en neemt wel enkele dagen in beslag. Bij Waalre, niet ver hier vandaan ligt ook een </w:t>
            </w:r>
            <w:proofErr w:type="spellStart"/>
            <w:r w:rsidRPr="00FC5FDC">
              <w:rPr>
                <w:color w:val="000000" w:themeColor="text1"/>
                <w:sz w:val="20"/>
                <w:szCs w:val="20"/>
              </w:rPr>
              <w:t>Vlasrootven</w:t>
            </w:r>
            <w:proofErr w:type="spellEnd"/>
            <w:r w:rsidRPr="00FC5FDC">
              <w:rPr>
                <w:color w:val="000000" w:themeColor="text1"/>
                <w:sz w:val="20"/>
                <w:szCs w:val="20"/>
              </w:rPr>
              <w:t>.</w:t>
            </w:r>
          </w:p>
          <w:p w14:paraId="46A91C25" w14:textId="77777777" w:rsidR="00BC5A53" w:rsidRPr="00FC5FDC" w:rsidRDefault="00E87CD4" w:rsidP="00E87CD4">
            <w:pPr>
              <w:jc w:val="both"/>
              <w:rPr>
                <w:color w:val="000000" w:themeColor="text1"/>
                <w:sz w:val="20"/>
                <w:szCs w:val="20"/>
              </w:rPr>
            </w:pPr>
            <w:r w:rsidRPr="00FC5FDC">
              <w:rPr>
                <w:color w:val="000000" w:themeColor="text1"/>
                <w:sz w:val="20"/>
                <w:szCs w:val="20"/>
              </w:rPr>
              <w:t>Op het uitkijkpunt staat een bankje dat door IVN-Veldhoven-Eindhoven-Vessem is geschonken ter gelegenheid van de verjaardagen van IVN Veldhoven-Vessem (35 jaar) en IVN Eindhoven (50 jaar).</w:t>
            </w:r>
          </w:p>
          <w:p w14:paraId="0FCD7DA3" w14:textId="0112BB53" w:rsidR="004B114A" w:rsidRPr="00FC5FDC" w:rsidRDefault="004B114A" w:rsidP="00E87CD4">
            <w:pPr>
              <w:jc w:val="both"/>
              <w:rPr>
                <w:color w:val="000000" w:themeColor="text1"/>
                <w:sz w:val="20"/>
                <w:szCs w:val="20"/>
              </w:rPr>
            </w:pPr>
          </w:p>
        </w:tc>
      </w:tr>
      <w:tr w:rsidR="00FC5FDC" w:rsidRPr="00FC5FDC" w14:paraId="7AC0DCC9" w14:textId="77777777" w:rsidTr="00655644">
        <w:tc>
          <w:tcPr>
            <w:tcW w:w="9066" w:type="dxa"/>
          </w:tcPr>
          <w:p w14:paraId="5CC488CC" w14:textId="5651FA6D" w:rsidR="00F02D8A" w:rsidRPr="002279E9" w:rsidRDefault="00F92086" w:rsidP="009879BE">
            <w:pPr>
              <w:jc w:val="center"/>
              <w:rPr>
                <w:b/>
                <w:bCs/>
                <w:color w:val="000000" w:themeColor="text1"/>
              </w:rPr>
            </w:pPr>
            <w:r w:rsidRPr="002279E9">
              <w:rPr>
                <w:rFonts w:asciiTheme="majorHAnsi" w:hAnsiTheme="majorHAnsi" w:cstheme="majorHAnsi"/>
                <w:b/>
                <w:bCs/>
                <w:color w:val="000000" w:themeColor="text1"/>
              </w:rPr>
              <w:t xml:space="preserve">2 </w:t>
            </w:r>
            <w:r w:rsidR="00532FB9" w:rsidRPr="002279E9">
              <w:rPr>
                <w:rFonts w:asciiTheme="majorHAnsi" w:hAnsiTheme="majorHAnsi" w:cstheme="majorHAnsi"/>
                <w:b/>
                <w:bCs/>
                <w:color w:val="000000" w:themeColor="text1"/>
              </w:rPr>
              <w:t>Herstelwerkzaamheden</w:t>
            </w:r>
          </w:p>
        </w:tc>
      </w:tr>
      <w:tr w:rsidR="00FC5FDC" w:rsidRPr="00FC5FDC" w14:paraId="51AF9D12" w14:textId="77777777" w:rsidTr="00655644">
        <w:tc>
          <w:tcPr>
            <w:tcW w:w="9066" w:type="dxa"/>
          </w:tcPr>
          <w:p w14:paraId="06ADE864" w14:textId="77777777" w:rsidR="00EE7D9B" w:rsidRPr="00FC5FDC" w:rsidRDefault="00EE7D9B" w:rsidP="00EE7D9B">
            <w:pPr>
              <w:rPr>
                <w:color w:val="000000" w:themeColor="text1"/>
                <w:sz w:val="20"/>
                <w:szCs w:val="20"/>
              </w:rPr>
            </w:pPr>
            <w:r w:rsidRPr="00FC5FDC">
              <w:rPr>
                <w:color w:val="000000" w:themeColor="text1"/>
                <w:sz w:val="20"/>
                <w:szCs w:val="20"/>
              </w:rPr>
              <w:t xml:space="preserve">In 2001 werden een aantal herstelacties bij en rond de vennen uitgevoerd, om waardevolle planten die hier groeien weer een kans te geven. De bomen en het aanwezige bos zijn tot 30m uit de ven-oever gekapt. </w:t>
            </w:r>
            <w:proofErr w:type="spellStart"/>
            <w:r w:rsidRPr="00FC5FDC">
              <w:rPr>
                <w:color w:val="000000" w:themeColor="text1"/>
                <w:sz w:val="20"/>
                <w:szCs w:val="20"/>
              </w:rPr>
              <w:t>Pijpestrootje</w:t>
            </w:r>
            <w:proofErr w:type="spellEnd"/>
            <w:r w:rsidRPr="00FC5FDC">
              <w:rPr>
                <w:color w:val="000000" w:themeColor="text1"/>
                <w:sz w:val="20"/>
                <w:szCs w:val="20"/>
              </w:rPr>
              <w:t xml:space="preserve"> en pitrus zijn geplagd (verwijderd). Een smalle bosstrook aan de rand van het natuurgebied is blijven staan, zodat nu rondom de vennen een afschermende bosstrook aanwezig is.</w:t>
            </w:r>
          </w:p>
          <w:p w14:paraId="58B8E6CC" w14:textId="77777777" w:rsidR="00EE7D9B" w:rsidRPr="00FC5FDC" w:rsidRDefault="00EE7D9B" w:rsidP="00EE7D9B">
            <w:pPr>
              <w:rPr>
                <w:color w:val="000000" w:themeColor="text1"/>
                <w:sz w:val="20"/>
                <w:szCs w:val="20"/>
              </w:rPr>
            </w:pPr>
            <w:r w:rsidRPr="00FC5FDC">
              <w:rPr>
                <w:color w:val="000000" w:themeColor="text1"/>
                <w:sz w:val="20"/>
                <w:szCs w:val="20"/>
              </w:rPr>
              <w:t>Jaarlijks wordt nu door scholen en vrijwilligers van bedrijven als ASML de wildgroei aan planten beteugeld.</w:t>
            </w:r>
          </w:p>
          <w:p w14:paraId="300D1606" w14:textId="411A4B82" w:rsidR="00430529" w:rsidRPr="00FC5FDC" w:rsidRDefault="00EE7D9B" w:rsidP="00EE7D9B">
            <w:pPr>
              <w:rPr>
                <w:color w:val="000000" w:themeColor="text1"/>
                <w:sz w:val="20"/>
                <w:szCs w:val="20"/>
              </w:rPr>
            </w:pPr>
            <w:r w:rsidRPr="00FC5FDC">
              <w:rPr>
                <w:color w:val="000000" w:themeColor="text1"/>
                <w:sz w:val="20"/>
                <w:szCs w:val="20"/>
              </w:rPr>
              <w:t>Een grote belasting voor het ven en het gebied eromheen zijn de vele honden die hier uitgelaten worden.</w:t>
            </w:r>
          </w:p>
          <w:p w14:paraId="3ED37801" w14:textId="7672E020" w:rsidR="004B114A" w:rsidRPr="00FC5FDC" w:rsidRDefault="004B114A" w:rsidP="00EE7D9B">
            <w:pPr>
              <w:rPr>
                <w:color w:val="000000" w:themeColor="text1"/>
                <w:sz w:val="20"/>
                <w:szCs w:val="20"/>
              </w:rPr>
            </w:pPr>
          </w:p>
        </w:tc>
      </w:tr>
      <w:tr w:rsidR="00FC5FDC" w:rsidRPr="00FC5FDC" w14:paraId="2EBE5499" w14:textId="77777777" w:rsidTr="00655644">
        <w:tc>
          <w:tcPr>
            <w:tcW w:w="9066" w:type="dxa"/>
          </w:tcPr>
          <w:p w14:paraId="5929AC28" w14:textId="7E08CAC5" w:rsidR="00F02D8A" w:rsidRPr="002279E9" w:rsidRDefault="00F92086" w:rsidP="002B50D1">
            <w:pPr>
              <w:jc w:val="center"/>
              <w:rPr>
                <w:b/>
                <w:bCs/>
                <w:color w:val="000000" w:themeColor="text1"/>
              </w:rPr>
            </w:pPr>
            <w:r w:rsidRPr="002279E9">
              <w:rPr>
                <w:rFonts w:asciiTheme="majorHAnsi" w:hAnsiTheme="majorHAnsi" w:cstheme="majorHAnsi"/>
                <w:b/>
                <w:bCs/>
                <w:color w:val="000000" w:themeColor="text1"/>
              </w:rPr>
              <w:t>3</w:t>
            </w:r>
            <w:r w:rsidR="00F60F2F" w:rsidRPr="002279E9">
              <w:rPr>
                <w:rFonts w:asciiTheme="majorHAnsi" w:hAnsiTheme="majorHAnsi" w:cstheme="majorHAnsi"/>
                <w:b/>
                <w:bCs/>
                <w:color w:val="000000" w:themeColor="text1"/>
              </w:rPr>
              <w:t xml:space="preserve"> </w:t>
            </w:r>
            <w:r w:rsidR="00532FB9" w:rsidRPr="002279E9">
              <w:rPr>
                <w:rFonts w:asciiTheme="majorHAnsi" w:hAnsiTheme="majorHAnsi" w:cstheme="majorHAnsi"/>
                <w:b/>
                <w:bCs/>
                <w:color w:val="000000" w:themeColor="text1"/>
              </w:rPr>
              <w:t>Lariksbos</w:t>
            </w:r>
          </w:p>
        </w:tc>
      </w:tr>
      <w:tr w:rsidR="00FC5FDC" w:rsidRPr="00FC5FDC" w14:paraId="406C72F6" w14:textId="77777777" w:rsidTr="00655644">
        <w:tc>
          <w:tcPr>
            <w:tcW w:w="9066" w:type="dxa"/>
          </w:tcPr>
          <w:p w14:paraId="57B9B8F2" w14:textId="23BEC32C" w:rsidR="00916673" w:rsidRPr="00FC5FDC" w:rsidRDefault="00916673" w:rsidP="00916673">
            <w:pPr>
              <w:jc w:val="both"/>
              <w:rPr>
                <w:color w:val="000000" w:themeColor="text1"/>
                <w:sz w:val="20"/>
                <w:szCs w:val="20"/>
              </w:rPr>
            </w:pPr>
            <w:r w:rsidRPr="00FC5FDC">
              <w:rPr>
                <w:color w:val="000000" w:themeColor="text1"/>
                <w:sz w:val="20"/>
                <w:szCs w:val="20"/>
              </w:rPr>
              <w:t>Links is een dicht lariksbos. De lariks is gemakkelijk te herkennen, want de korte naalden staan in bosjes bijeen en in de winter vallen ze af.</w:t>
            </w:r>
            <w:r w:rsidR="001673C4" w:rsidRPr="00FC5FDC">
              <w:rPr>
                <w:color w:val="000000" w:themeColor="text1"/>
                <w:sz w:val="20"/>
                <w:szCs w:val="20"/>
              </w:rPr>
              <w:t xml:space="preserve"> </w:t>
            </w:r>
            <w:r w:rsidRPr="00FC5FDC">
              <w:rPr>
                <w:color w:val="000000" w:themeColor="text1"/>
                <w:sz w:val="20"/>
                <w:szCs w:val="20"/>
              </w:rPr>
              <w:t>Larikshout, ook lorkenhout genoemd, is relatief duurzaam en sterk. Het is ná taxushout, de duurzaamste Europese naaldhoutsoort. Het kernhout varieert qua kleur van geelbruin, roze-achtig, tot roodachtig-bruin en tekent zich scherp af tegen het geelachtig spinthout. Het hout wordt onder andere gebruikt voor omheiningen, als bouwhout (zowel binnen als buiten) en voor scheepsrompen.</w:t>
            </w:r>
          </w:p>
          <w:p w14:paraId="6D5E5336" w14:textId="77777777" w:rsidR="00F02D8A" w:rsidRDefault="00916673" w:rsidP="00916673">
            <w:pPr>
              <w:jc w:val="both"/>
              <w:rPr>
                <w:color w:val="000000" w:themeColor="text1"/>
                <w:sz w:val="20"/>
                <w:szCs w:val="20"/>
              </w:rPr>
            </w:pPr>
            <w:r w:rsidRPr="00FC5FDC">
              <w:rPr>
                <w:color w:val="000000" w:themeColor="text1"/>
                <w:sz w:val="20"/>
                <w:szCs w:val="20"/>
              </w:rPr>
              <w:t>Rechts is een gemengd bos met naaldhout en loofhout.</w:t>
            </w:r>
          </w:p>
          <w:p w14:paraId="73CAA6C3" w14:textId="54E4ECD4" w:rsidR="00326E86" w:rsidRPr="00FC5FDC" w:rsidRDefault="00326E86" w:rsidP="00916673">
            <w:pPr>
              <w:jc w:val="both"/>
              <w:rPr>
                <w:color w:val="000000" w:themeColor="text1"/>
              </w:rPr>
            </w:pPr>
          </w:p>
        </w:tc>
      </w:tr>
      <w:tr w:rsidR="00FC5FDC" w:rsidRPr="00FC5FDC" w14:paraId="11E687CC" w14:textId="77777777" w:rsidTr="00655644">
        <w:tc>
          <w:tcPr>
            <w:tcW w:w="9066" w:type="dxa"/>
          </w:tcPr>
          <w:p w14:paraId="7A1EFD40" w14:textId="7B0C3B51" w:rsidR="00995BE0" w:rsidRPr="004E731B" w:rsidRDefault="00880B99" w:rsidP="0047009C">
            <w:pPr>
              <w:jc w:val="center"/>
              <w:rPr>
                <w:rFonts w:asciiTheme="majorHAnsi" w:hAnsiTheme="majorHAnsi" w:cstheme="majorHAnsi"/>
                <w:b/>
                <w:bCs/>
                <w:color w:val="000000" w:themeColor="text1"/>
              </w:rPr>
            </w:pPr>
            <w:r w:rsidRPr="004E731B">
              <w:rPr>
                <w:rFonts w:asciiTheme="majorHAnsi" w:hAnsiTheme="majorHAnsi" w:cstheme="majorHAnsi"/>
                <w:b/>
                <w:bCs/>
                <w:color w:val="000000" w:themeColor="text1"/>
              </w:rPr>
              <w:t>4</w:t>
            </w:r>
            <w:r w:rsidR="003B12D2" w:rsidRPr="004E731B">
              <w:rPr>
                <w:rFonts w:asciiTheme="majorHAnsi" w:hAnsiTheme="majorHAnsi" w:cstheme="majorHAnsi"/>
                <w:b/>
                <w:bCs/>
                <w:color w:val="000000" w:themeColor="text1"/>
              </w:rPr>
              <w:t xml:space="preserve"> </w:t>
            </w:r>
            <w:r w:rsidR="000E2EC6" w:rsidRPr="004E731B">
              <w:rPr>
                <w:rFonts w:asciiTheme="majorHAnsi" w:hAnsiTheme="majorHAnsi" w:cstheme="majorHAnsi"/>
                <w:b/>
                <w:bCs/>
                <w:color w:val="000000" w:themeColor="text1"/>
              </w:rPr>
              <w:t>Pad met hindernissen</w:t>
            </w:r>
          </w:p>
        </w:tc>
      </w:tr>
      <w:tr w:rsidR="00FC5FDC" w:rsidRPr="00FC5FDC" w14:paraId="790D4F94" w14:textId="77777777" w:rsidTr="00655644">
        <w:tc>
          <w:tcPr>
            <w:tcW w:w="9066" w:type="dxa"/>
          </w:tcPr>
          <w:p w14:paraId="6ED20F7C" w14:textId="77777777" w:rsidR="00156E21" w:rsidRPr="00FC5FDC" w:rsidRDefault="00156E21" w:rsidP="00156E21">
            <w:pPr>
              <w:jc w:val="both"/>
              <w:rPr>
                <w:color w:val="000000" w:themeColor="text1"/>
                <w:sz w:val="20"/>
                <w:szCs w:val="20"/>
              </w:rPr>
            </w:pPr>
            <w:r w:rsidRPr="00FC5FDC">
              <w:rPr>
                <w:color w:val="000000" w:themeColor="text1"/>
                <w:sz w:val="20"/>
                <w:szCs w:val="20"/>
              </w:rPr>
              <w:t>Dit is een weinig gebruikt pad. Er zijn wat obstakels te nemen.</w:t>
            </w:r>
          </w:p>
          <w:p w14:paraId="6011927F" w14:textId="77777777" w:rsidR="004C7EC5" w:rsidRPr="00FC5FDC" w:rsidRDefault="00156E21" w:rsidP="00156E21">
            <w:pPr>
              <w:jc w:val="both"/>
              <w:rPr>
                <w:color w:val="000000" w:themeColor="text1"/>
                <w:sz w:val="20"/>
                <w:szCs w:val="20"/>
              </w:rPr>
            </w:pPr>
            <w:r w:rsidRPr="00FC5FDC">
              <w:rPr>
                <w:color w:val="000000" w:themeColor="text1"/>
                <w:sz w:val="20"/>
                <w:szCs w:val="20"/>
              </w:rPr>
              <w:t xml:space="preserve">Langs de sloot groeit </w:t>
            </w:r>
            <w:proofErr w:type="spellStart"/>
            <w:r w:rsidRPr="00FC5FDC">
              <w:rPr>
                <w:color w:val="000000" w:themeColor="text1"/>
                <w:sz w:val="20"/>
                <w:szCs w:val="20"/>
              </w:rPr>
              <w:t>haarmos</w:t>
            </w:r>
            <w:proofErr w:type="spellEnd"/>
            <w:r w:rsidRPr="00FC5FDC">
              <w:rPr>
                <w:color w:val="000000" w:themeColor="text1"/>
                <w:sz w:val="20"/>
                <w:szCs w:val="20"/>
              </w:rPr>
              <w:t>. Na de sloot stapt u over een laag prikkeldraadje!</w:t>
            </w:r>
          </w:p>
          <w:p w14:paraId="4D48B324" w14:textId="2EFAA17A" w:rsidR="00DB6955" w:rsidRPr="00FC5FDC" w:rsidRDefault="00DB6955" w:rsidP="00156E21">
            <w:pPr>
              <w:jc w:val="both"/>
              <w:rPr>
                <w:color w:val="000000" w:themeColor="text1"/>
                <w:sz w:val="20"/>
                <w:szCs w:val="20"/>
              </w:rPr>
            </w:pPr>
          </w:p>
        </w:tc>
      </w:tr>
      <w:tr w:rsidR="00FC5FDC" w:rsidRPr="00FC5FDC" w14:paraId="00AF4D5C" w14:textId="77777777" w:rsidTr="00655644">
        <w:tc>
          <w:tcPr>
            <w:tcW w:w="9066" w:type="dxa"/>
          </w:tcPr>
          <w:p w14:paraId="0EB2E95D" w14:textId="5891F438" w:rsidR="00995BE0" w:rsidRPr="00326E86" w:rsidRDefault="00C475C3" w:rsidP="0047009C">
            <w:pPr>
              <w:jc w:val="center"/>
              <w:rPr>
                <w:b/>
                <w:bCs/>
                <w:color w:val="000000" w:themeColor="text1"/>
              </w:rPr>
            </w:pPr>
            <w:r w:rsidRPr="00326E86">
              <w:rPr>
                <w:rFonts w:asciiTheme="majorHAnsi" w:hAnsiTheme="majorHAnsi" w:cstheme="majorHAnsi"/>
                <w:b/>
                <w:bCs/>
                <w:color w:val="000000" w:themeColor="text1"/>
              </w:rPr>
              <w:t xml:space="preserve">5 </w:t>
            </w:r>
            <w:r w:rsidR="00DB6955" w:rsidRPr="00326E86">
              <w:rPr>
                <w:rFonts w:asciiTheme="majorHAnsi" w:hAnsiTheme="majorHAnsi" w:cstheme="majorHAnsi"/>
                <w:b/>
                <w:bCs/>
                <w:color w:val="000000" w:themeColor="text1"/>
              </w:rPr>
              <w:t>Visvijver</w:t>
            </w:r>
          </w:p>
        </w:tc>
      </w:tr>
      <w:tr w:rsidR="00FC5FDC" w:rsidRPr="00FC5FDC" w14:paraId="79E751C3" w14:textId="77777777" w:rsidTr="00655644">
        <w:tc>
          <w:tcPr>
            <w:tcW w:w="9066" w:type="dxa"/>
          </w:tcPr>
          <w:p w14:paraId="2E2385B2" w14:textId="77777777" w:rsidR="005E53E8" w:rsidRPr="00FC5FDC" w:rsidRDefault="004B42B7" w:rsidP="00E33E01">
            <w:pPr>
              <w:rPr>
                <w:color w:val="000000" w:themeColor="text1"/>
                <w:sz w:val="20"/>
                <w:szCs w:val="20"/>
              </w:rPr>
            </w:pPr>
            <w:r w:rsidRPr="00FC5FDC">
              <w:rPr>
                <w:color w:val="000000" w:themeColor="text1"/>
                <w:sz w:val="20"/>
                <w:szCs w:val="20"/>
              </w:rPr>
              <w:t>Deze visvijver wordt ook wel de Supervlasroot genoemd en is ontstaan door zandwinning.</w:t>
            </w:r>
          </w:p>
          <w:p w14:paraId="1F1814EC" w14:textId="70314B52" w:rsidR="003543C3" w:rsidRPr="00FC5FDC" w:rsidRDefault="003543C3" w:rsidP="00E33E01">
            <w:pPr>
              <w:rPr>
                <w:color w:val="000000" w:themeColor="text1"/>
                <w:sz w:val="20"/>
                <w:szCs w:val="20"/>
              </w:rPr>
            </w:pPr>
          </w:p>
        </w:tc>
      </w:tr>
      <w:tr w:rsidR="00FC5FDC" w:rsidRPr="00FC5FDC" w14:paraId="27024B4E" w14:textId="77777777" w:rsidTr="00655644">
        <w:tc>
          <w:tcPr>
            <w:tcW w:w="9066" w:type="dxa"/>
          </w:tcPr>
          <w:p w14:paraId="3A38903D" w14:textId="1823664A" w:rsidR="00995BE0" w:rsidRPr="00326E86" w:rsidRDefault="00E33E01" w:rsidP="0047009C">
            <w:pPr>
              <w:jc w:val="center"/>
              <w:rPr>
                <w:b/>
                <w:bCs/>
                <w:color w:val="000000" w:themeColor="text1"/>
              </w:rPr>
            </w:pPr>
            <w:r w:rsidRPr="00326E86">
              <w:rPr>
                <w:rFonts w:asciiTheme="majorHAnsi" w:hAnsiTheme="majorHAnsi" w:cstheme="majorHAnsi"/>
                <w:b/>
                <w:bCs/>
                <w:color w:val="000000" w:themeColor="text1"/>
              </w:rPr>
              <w:t xml:space="preserve">6 </w:t>
            </w:r>
            <w:r w:rsidR="00463354" w:rsidRPr="00326E86">
              <w:rPr>
                <w:rFonts w:asciiTheme="majorHAnsi" w:hAnsiTheme="majorHAnsi" w:cstheme="majorHAnsi"/>
                <w:b/>
                <w:bCs/>
                <w:color w:val="000000" w:themeColor="text1"/>
              </w:rPr>
              <w:t>Gagelstruwelen</w:t>
            </w:r>
          </w:p>
        </w:tc>
      </w:tr>
      <w:tr w:rsidR="00FC5FDC" w:rsidRPr="00FC5FDC" w14:paraId="26A375C9" w14:textId="77777777" w:rsidTr="00655644">
        <w:tc>
          <w:tcPr>
            <w:tcW w:w="9066" w:type="dxa"/>
          </w:tcPr>
          <w:p w14:paraId="6B1DC4F7" w14:textId="1D1BCF92" w:rsidR="00BF55BE" w:rsidRPr="00FC5FDC" w:rsidRDefault="00F5588A" w:rsidP="00BF55BE">
            <w:pPr>
              <w:jc w:val="both"/>
              <w:rPr>
                <w:color w:val="000000" w:themeColor="text1"/>
                <w:sz w:val="20"/>
                <w:szCs w:val="20"/>
              </w:rPr>
            </w:pPr>
            <w:r w:rsidRPr="00FC5FDC">
              <w:rPr>
                <w:color w:val="000000" w:themeColor="text1"/>
                <w:sz w:val="20"/>
                <w:szCs w:val="20"/>
              </w:rPr>
              <w:t>Aan de oever van het ven groeit gagel. Het vormt struwelen en is bekend om zijn aromatische geur, die vrijkomt als je de knoppen kneust.</w:t>
            </w:r>
            <w:r w:rsidR="00BF55BE" w:rsidRPr="00FC5FDC">
              <w:rPr>
                <w:color w:val="000000" w:themeColor="text1"/>
                <w:sz w:val="20"/>
                <w:szCs w:val="20"/>
              </w:rPr>
              <w:t xml:space="preserve"> Een groot aantal insecten </w:t>
            </w:r>
            <w:r w:rsidR="008F67DC" w:rsidRPr="00FC5FDC">
              <w:rPr>
                <w:color w:val="000000" w:themeColor="text1"/>
                <w:sz w:val="20"/>
                <w:szCs w:val="20"/>
              </w:rPr>
              <w:t>leeft in en op</w:t>
            </w:r>
            <w:r w:rsidR="00BF55BE" w:rsidRPr="00FC5FDC">
              <w:rPr>
                <w:color w:val="000000" w:themeColor="text1"/>
                <w:sz w:val="20"/>
                <w:szCs w:val="20"/>
              </w:rPr>
              <w:t xml:space="preserve"> gagelstruweel. Het betreft snuitkevers, cicaden, schildluizen en wantsen, maar het zijn vooral nachtvlinders die geassocieerd worden met gagel. Maar liefst 50 soorten bladrollers en uilen </w:t>
            </w:r>
            <w:r w:rsidR="008F67DC" w:rsidRPr="00FC5FDC">
              <w:rPr>
                <w:color w:val="000000" w:themeColor="text1"/>
                <w:sz w:val="20"/>
                <w:szCs w:val="20"/>
              </w:rPr>
              <w:t>komen voor</w:t>
            </w:r>
            <w:r w:rsidR="00BF55BE" w:rsidRPr="00FC5FDC">
              <w:rPr>
                <w:color w:val="000000" w:themeColor="text1"/>
                <w:sz w:val="20"/>
                <w:szCs w:val="20"/>
              </w:rPr>
              <w:t xml:space="preserve">, waaronder zeldzame soorten als </w:t>
            </w:r>
            <w:r w:rsidR="008F67DC" w:rsidRPr="00FC5FDC">
              <w:rPr>
                <w:color w:val="000000" w:themeColor="text1"/>
                <w:sz w:val="20"/>
                <w:szCs w:val="20"/>
              </w:rPr>
              <w:t>g</w:t>
            </w:r>
            <w:r w:rsidR="00BF55BE" w:rsidRPr="00FC5FDC">
              <w:rPr>
                <w:color w:val="000000" w:themeColor="text1"/>
                <w:sz w:val="20"/>
                <w:szCs w:val="20"/>
              </w:rPr>
              <w:t>eringde spikkelspanner</w:t>
            </w:r>
            <w:r w:rsidR="008F67DC" w:rsidRPr="00FC5FDC">
              <w:rPr>
                <w:color w:val="000000" w:themeColor="text1"/>
                <w:sz w:val="20"/>
                <w:szCs w:val="20"/>
              </w:rPr>
              <w:t>.</w:t>
            </w:r>
            <w:r w:rsidR="009F667E" w:rsidRPr="00FC5FDC">
              <w:rPr>
                <w:color w:val="000000" w:themeColor="text1"/>
                <w:sz w:val="20"/>
                <w:szCs w:val="20"/>
              </w:rPr>
              <w:t xml:space="preserve"> </w:t>
            </w:r>
          </w:p>
          <w:p w14:paraId="10D3C118" w14:textId="701A1E9B" w:rsidR="005E53E8" w:rsidRPr="00FC5FDC" w:rsidRDefault="005E53E8" w:rsidP="00593E39">
            <w:pPr>
              <w:jc w:val="both"/>
              <w:rPr>
                <w:color w:val="000000" w:themeColor="text1"/>
              </w:rPr>
            </w:pPr>
          </w:p>
        </w:tc>
      </w:tr>
      <w:tr w:rsidR="00FC5FDC" w:rsidRPr="00FC5FDC" w14:paraId="44AB268C" w14:textId="77777777" w:rsidTr="00655644">
        <w:tc>
          <w:tcPr>
            <w:tcW w:w="9066" w:type="dxa"/>
          </w:tcPr>
          <w:p w14:paraId="5BC58C7B" w14:textId="433DA9B9" w:rsidR="00CF3623" w:rsidRPr="00563D26" w:rsidRDefault="00CF3623" w:rsidP="00E05324">
            <w:pPr>
              <w:jc w:val="center"/>
              <w:rPr>
                <w:b/>
                <w:bCs/>
                <w:noProof/>
                <w:color w:val="000000" w:themeColor="text1"/>
              </w:rPr>
            </w:pPr>
            <w:r w:rsidRPr="00563D26">
              <w:rPr>
                <w:rFonts w:asciiTheme="majorHAnsi" w:hAnsiTheme="majorHAnsi" w:cstheme="majorHAnsi"/>
                <w:b/>
                <w:bCs/>
                <w:color w:val="000000" w:themeColor="text1"/>
              </w:rPr>
              <w:t>7</w:t>
            </w:r>
            <w:r w:rsidR="00E505CA" w:rsidRPr="00563D26">
              <w:rPr>
                <w:rFonts w:asciiTheme="majorHAnsi" w:hAnsiTheme="majorHAnsi" w:cstheme="majorHAnsi"/>
                <w:b/>
                <w:bCs/>
                <w:color w:val="000000" w:themeColor="text1"/>
              </w:rPr>
              <w:t xml:space="preserve"> </w:t>
            </w:r>
            <w:r w:rsidR="00B16F99" w:rsidRPr="00563D26">
              <w:rPr>
                <w:rFonts w:asciiTheme="majorHAnsi" w:hAnsiTheme="majorHAnsi" w:cstheme="majorHAnsi"/>
                <w:b/>
                <w:bCs/>
                <w:color w:val="000000" w:themeColor="text1"/>
              </w:rPr>
              <w:t>Grasse</w:t>
            </w:r>
            <w:r w:rsidR="007C3DE3" w:rsidRPr="00563D26">
              <w:rPr>
                <w:rFonts w:asciiTheme="majorHAnsi" w:hAnsiTheme="majorHAnsi" w:cstheme="majorHAnsi"/>
                <w:b/>
                <w:bCs/>
                <w:color w:val="000000" w:themeColor="text1"/>
              </w:rPr>
              <w:t>n</w:t>
            </w:r>
            <w:r w:rsidR="00B16F99" w:rsidRPr="00563D26">
              <w:rPr>
                <w:rFonts w:asciiTheme="majorHAnsi" w:hAnsiTheme="majorHAnsi" w:cstheme="majorHAnsi"/>
                <w:b/>
                <w:bCs/>
                <w:color w:val="000000" w:themeColor="text1"/>
              </w:rPr>
              <w:t xml:space="preserve"> en kruiden</w:t>
            </w:r>
          </w:p>
        </w:tc>
      </w:tr>
      <w:tr w:rsidR="00FC5FDC" w:rsidRPr="00FC5FDC" w14:paraId="37196427" w14:textId="77777777" w:rsidTr="00655644">
        <w:tc>
          <w:tcPr>
            <w:tcW w:w="9066" w:type="dxa"/>
          </w:tcPr>
          <w:p w14:paraId="15194AD3" w14:textId="77777777" w:rsidR="00B16F99" w:rsidRPr="00FC5FDC" w:rsidRDefault="00B16F99" w:rsidP="00B16F99">
            <w:pPr>
              <w:jc w:val="both"/>
              <w:rPr>
                <w:color w:val="000000" w:themeColor="text1"/>
                <w:sz w:val="20"/>
                <w:szCs w:val="20"/>
              </w:rPr>
            </w:pPr>
            <w:r w:rsidRPr="00FC5FDC">
              <w:rPr>
                <w:color w:val="000000" w:themeColor="text1"/>
                <w:sz w:val="20"/>
                <w:szCs w:val="20"/>
              </w:rPr>
              <w:t xml:space="preserve">Op deze weiden groeien grassen, waaronder het reukgras, dat vaag naar karamel ruikt (geeft </w:t>
            </w:r>
            <w:proofErr w:type="spellStart"/>
            <w:r w:rsidRPr="00FC5FDC">
              <w:rPr>
                <w:color w:val="000000" w:themeColor="text1"/>
                <w:sz w:val="20"/>
                <w:szCs w:val="20"/>
              </w:rPr>
              <w:t>pasgemaaid</w:t>
            </w:r>
            <w:proofErr w:type="spellEnd"/>
            <w:r w:rsidRPr="00FC5FDC">
              <w:rPr>
                <w:color w:val="000000" w:themeColor="text1"/>
                <w:sz w:val="20"/>
                <w:szCs w:val="20"/>
              </w:rPr>
              <w:t xml:space="preserve"> hooi zijn geur). De aar is plat en ongeveer 6 centimeter lang. Ook de kropaar is een algemeen gras, te herkennen aan zijn vertakte pluim. De witbol heeft zijn naam te danken aan een volle, witte pluim.</w:t>
            </w:r>
          </w:p>
          <w:p w14:paraId="44686D43" w14:textId="77777777" w:rsidR="00D97EB1" w:rsidRPr="00FC5FDC" w:rsidRDefault="00B16F99" w:rsidP="00B16F99">
            <w:pPr>
              <w:jc w:val="both"/>
              <w:rPr>
                <w:color w:val="000000" w:themeColor="text1"/>
                <w:sz w:val="20"/>
                <w:szCs w:val="20"/>
              </w:rPr>
            </w:pPr>
            <w:r w:rsidRPr="00FC5FDC">
              <w:rPr>
                <w:color w:val="000000" w:themeColor="text1"/>
                <w:sz w:val="20"/>
                <w:szCs w:val="20"/>
              </w:rPr>
              <w:t>Tussen het gras groeien kruiden, zoals het duizendblad.</w:t>
            </w:r>
          </w:p>
          <w:p w14:paraId="2ECAD9FC" w14:textId="7EF97E1F" w:rsidR="00C00AE1" w:rsidRPr="00FC5FDC" w:rsidRDefault="00C00AE1" w:rsidP="00B16F99">
            <w:pPr>
              <w:jc w:val="both"/>
              <w:rPr>
                <w:color w:val="000000" w:themeColor="text1"/>
                <w:sz w:val="20"/>
                <w:szCs w:val="20"/>
              </w:rPr>
            </w:pPr>
          </w:p>
        </w:tc>
      </w:tr>
      <w:tr w:rsidR="00FC5FDC" w:rsidRPr="00FC5FDC" w14:paraId="50DCDC61" w14:textId="77777777" w:rsidTr="00655644">
        <w:tc>
          <w:tcPr>
            <w:tcW w:w="9066" w:type="dxa"/>
          </w:tcPr>
          <w:p w14:paraId="6423EA35" w14:textId="7A322260" w:rsidR="00CF3623" w:rsidRPr="00D86EB5" w:rsidRDefault="003A6C52" w:rsidP="00E05324">
            <w:pPr>
              <w:jc w:val="center"/>
              <w:rPr>
                <w:b/>
                <w:bCs/>
                <w:color w:val="000000" w:themeColor="text1"/>
              </w:rPr>
            </w:pPr>
            <w:r w:rsidRPr="00D86EB5">
              <w:rPr>
                <w:rFonts w:asciiTheme="majorHAnsi" w:hAnsiTheme="majorHAnsi" w:cstheme="majorHAnsi"/>
                <w:b/>
                <w:bCs/>
                <w:color w:val="000000" w:themeColor="text1"/>
              </w:rPr>
              <w:t>8</w:t>
            </w:r>
            <w:r w:rsidR="00CF3623" w:rsidRPr="00D86EB5">
              <w:rPr>
                <w:rFonts w:asciiTheme="majorHAnsi" w:hAnsiTheme="majorHAnsi" w:cstheme="majorHAnsi"/>
                <w:b/>
                <w:bCs/>
                <w:color w:val="000000" w:themeColor="text1"/>
              </w:rPr>
              <w:t xml:space="preserve"> </w:t>
            </w:r>
            <w:r w:rsidR="001F1B40" w:rsidRPr="00D86EB5">
              <w:rPr>
                <w:rFonts w:asciiTheme="majorHAnsi" w:hAnsiTheme="majorHAnsi" w:cstheme="majorHAnsi"/>
                <w:b/>
                <w:bCs/>
                <w:color w:val="000000" w:themeColor="text1"/>
              </w:rPr>
              <w:t>Dommel</w:t>
            </w:r>
          </w:p>
        </w:tc>
      </w:tr>
      <w:tr w:rsidR="00FC5FDC" w:rsidRPr="00FC5FDC" w14:paraId="316BE471" w14:textId="77777777" w:rsidTr="00655644">
        <w:tc>
          <w:tcPr>
            <w:tcW w:w="9066" w:type="dxa"/>
          </w:tcPr>
          <w:p w14:paraId="0563A9B7" w14:textId="77777777" w:rsidR="001F1B40" w:rsidRPr="00FC5FDC" w:rsidRDefault="001F1B40" w:rsidP="001F1B40">
            <w:pPr>
              <w:jc w:val="both"/>
              <w:rPr>
                <w:color w:val="000000" w:themeColor="text1"/>
                <w:sz w:val="20"/>
                <w:szCs w:val="20"/>
              </w:rPr>
            </w:pPr>
            <w:r w:rsidRPr="00FC5FDC">
              <w:rPr>
                <w:color w:val="000000" w:themeColor="text1"/>
                <w:sz w:val="20"/>
                <w:szCs w:val="20"/>
              </w:rPr>
              <w:t xml:space="preserve">De Dommel is erg bepalend voor deze regio. De beek, later rivier –in totaal 146 km lang- loopt 120 km over Brabants grondgebied. Lang geleden stroomde hier de Maas, maar deze heeft zijn oevers steeds verder naar het oosten verplaatst. </w:t>
            </w:r>
          </w:p>
          <w:p w14:paraId="5B72785E" w14:textId="77777777" w:rsidR="001F1B40" w:rsidRPr="00FC5FDC" w:rsidRDefault="001F1B40" w:rsidP="001F1B40">
            <w:pPr>
              <w:jc w:val="both"/>
              <w:rPr>
                <w:color w:val="000000" w:themeColor="text1"/>
                <w:sz w:val="20"/>
                <w:szCs w:val="20"/>
              </w:rPr>
            </w:pPr>
            <w:r w:rsidRPr="00FC5FDC">
              <w:rPr>
                <w:color w:val="000000" w:themeColor="text1"/>
                <w:sz w:val="20"/>
                <w:szCs w:val="20"/>
              </w:rPr>
              <w:t xml:space="preserve">De Dommel is afgelopen eeuw sterk gekanaliseerd, om het water sneller af te voeren en grond te winnen. Het Waterschap De Dommel heeft de laatste jaren juist veel werken uitgevoerd om de meanders weer terug te brengen. Behalve dat dit het landschap en de natuur ten goede komt, wordt ook de water afvoer geremd. Dat </w:t>
            </w:r>
            <w:r w:rsidRPr="00FC5FDC">
              <w:rPr>
                <w:color w:val="000000" w:themeColor="text1"/>
                <w:sz w:val="20"/>
                <w:szCs w:val="20"/>
              </w:rPr>
              <w:lastRenderedPageBreak/>
              <w:t>heeft het voordeel dat de verdroging tegen wordt gegaan, doordat het water langer de tijd heeft om in de bodem te zakken en zo het grondwater op peil kan houden.</w:t>
            </w:r>
          </w:p>
          <w:p w14:paraId="78EB8926" w14:textId="77777777" w:rsidR="00D97EB1" w:rsidRPr="00FC5FDC" w:rsidRDefault="001F1B40" w:rsidP="001F1B40">
            <w:pPr>
              <w:jc w:val="both"/>
              <w:rPr>
                <w:color w:val="000000" w:themeColor="text1"/>
                <w:sz w:val="20"/>
                <w:szCs w:val="20"/>
              </w:rPr>
            </w:pPr>
            <w:r w:rsidRPr="00FC5FDC">
              <w:rPr>
                <w:color w:val="000000" w:themeColor="text1"/>
                <w:sz w:val="20"/>
                <w:szCs w:val="20"/>
              </w:rPr>
              <w:t>Er groeien hier veel adelaarsvarens. Er wordt van uitgegaan dat stikstof de groei van adelaarsvaren stimuleert. Als enkel stikstof (afkomstig van verkeer en landbouw) toeneemt, is er echter geen verhoogde groei. Maar in combinatie met de opwarming van het klimaat zou de plant er toch wel van kunnen profiteren.</w:t>
            </w:r>
          </w:p>
          <w:p w14:paraId="631B828A" w14:textId="1E31D600" w:rsidR="00C00AE1" w:rsidRPr="00FC5FDC" w:rsidRDefault="00C00AE1" w:rsidP="001F1B40">
            <w:pPr>
              <w:jc w:val="both"/>
              <w:rPr>
                <w:color w:val="000000" w:themeColor="text1"/>
                <w:sz w:val="20"/>
                <w:szCs w:val="20"/>
              </w:rPr>
            </w:pPr>
          </w:p>
        </w:tc>
      </w:tr>
      <w:tr w:rsidR="00FC5FDC" w:rsidRPr="00FC5FDC" w14:paraId="6DF1F415" w14:textId="77777777" w:rsidTr="00655644">
        <w:tc>
          <w:tcPr>
            <w:tcW w:w="9066" w:type="dxa"/>
          </w:tcPr>
          <w:p w14:paraId="132783A4" w14:textId="0E0CC049" w:rsidR="00CF3623" w:rsidRPr="00945182" w:rsidRDefault="003A6C52" w:rsidP="00E05324">
            <w:pPr>
              <w:jc w:val="center"/>
              <w:rPr>
                <w:b/>
                <w:bCs/>
                <w:color w:val="000000" w:themeColor="text1"/>
              </w:rPr>
            </w:pPr>
            <w:r w:rsidRPr="00945182">
              <w:rPr>
                <w:rFonts w:asciiTheme="majorHAnsi" w:hAnsiTheme="majorHAnsi" w:cstheme="majorHAnsi"/>
                <w:b/>
                <w:bCs/>
                <w:color w:val="000000" w:themeColor="text1"/>
              </w:rPr>
              <w:lastRenderedPageBreak/>
              <w:t>9</w:t>
            </w:r>
            <w:r w:rsidR="00CF3623" w:rsidRPr="00945182">
              <w:rPr>
                <w:rFonts w:asciiTheme="majorHAnsi" w:hAnsiTheme="majorHAnsi" w:cstheme="majorHAnsi"/>
                <w:b/>
                <w:bCs/>
                <w:color w:val="000000" w:themeColor="text1"/>
              </w:rPr>
              <w:t xml:space="preserve"> </w:t>
            </w:r>
            <w:r w:rsidR="00F41D09" w:rsidRPr="00945182">
              <w:rPr>
                <w:rFonts w:asciiTheme="majorHAnsi" w:hAnsiTheme="majorHAnsi" w:cstheme="majorHAnsi"/>
                <w:b/>
                <w:bCs/>
                <w:color w:val="000000" w:themeColor="text1"/>
              </w:rPr>
              <w:t>Onderhoud</w:t>
            </w:r>
          </w:p>
        </w:tc>
      </w:tr>
      <w:tr w:rsidR="00563D26" w:rsidRPr="00FC5FDC" w14:paraId="28AEB461" w14:textId="77777777" w:rsidTr="00655644">
        <w:tc>
          <w:tcPr>
            <w:tcW w:w="9066" w:type="dxa"/>
          </w:tcPr>
          <w:p w14:paraId="1AEF6F35" w14:textId="77777777" w:rsidR="00F41D09" w:rsidRPr="00FC5FDC" w:rsidRDefault="00F41D09" w:rsidP="00F41D09">
            <w:pPr>
              <w:rPr>
                <w:color w:val="000000" w:themeColor="text1"/>
                <w:sz w:val="20"/>
                <w:szCs w:val="20"/>
              </w:rPr>
            </w:pPr>
            <w:r w:rsidRPr="00FC5FDC">
              <w:rPr>
                <w:color w:val="000000" w:themeColor="text1"/>
                <w:sz w:val="20"/>
                <w:szCs w:val="20"/>
              </w:rPr>
              <w:t>Een IVN-werkgroep doet regelmatig bosonderhoud in dit gebied, zoals snoeien, kappen en wilgen knotten. De afgesnoeide wilgentenen worden gebruikt om een soort schutting te maken langs het pad.</w:t>
            </w:r>
          </w:p>
          <w:p w14:paraId="67DCD705" w14:textId="77777777" w:rsidR="00D97EB1" w:rsidRPr="00FC5FDC" w:rsidRDefault="00F41D09" w:rsidP="00F41D09">
            <w:pPr>
              <w:rPr>
                <w:color w:val="000000" w:themeColor="text1"/>
                <w:sz w:val="20"/>
                <w:szCs w:val="20"/>
              </w:rPr>
            </w:pPr>
            <w:r w:rsidRPr="00FC5FDC">
              <w:rPr>
                <w:color w:val="000000" w:themeColor="text1"/>
                <w:sz w:val="20"/>
                <w:szCs w:val="20"/>
              </w:rPr>
              <w:t>Behalve de knotwilgen groeien er ook de geoorde wilgen.</w:t>
            </w:r>
          </w:p>
          <w:p w14:paraId="750A56BE" w14:textId="18CF6831" w:rsidR="00C00AE1" w:rsidRPr="00FC5FDC" w:rsidRDefault="00C00AE1" w:rsidP="00F41D09">
            <w:pPr>
              <w:rPr>
                <w:color w:val="000000" w:themeColor="text1"/>
                <w:sz w:val="20"/>
                <w:szCs w:val="20"/>
              </w:rPr>
            </w:pPr>
          </w:p>
        </w:tc>
      </w:tr>
      <w:tr w:rsidR="00FC5FDC" w:rsidRPr="00FC5FDC" w14:paraId="455924AC" w14:textId="77777777" w:rsidTr="00655644">
        <w:tc>
          <w:tcPr>
            <w:tcW w:w="9066" w:type="dxa"/>
          </w:tcPr>
          <w:p w14:paraId="4398509B" w14:textId="1DEEBCF6" w:rsidR="00DC1116" w:rsidRPr="00945182" w:rsidRDefault="00DC1116" w:rsidP="00AB5218">
            <w:pPr>
              <w:jc w:val="center"/>
              <w:rPr>
                <w:b/>
                <w:bCs/>
                <w:noProof/>
                <w:color w:val="000000" w:themeColor="text1"/>
              </w:rPr>
            </w:pPr>
            <w:r w:rsidRPr="00945182">
              <w:rPr>
                <w:b/>
                <w:bCs/>
                <w:color w:val="000000" w:themeColor="text1"/>
              </w:rPr>
              <w:br w:type="page"/>
            </w:r>
            <w:r w:rsidRPr="00945182">
              <w:rPr>
                <w:rFonts w:asciiTheme="majorHAnsi" w:hAnsiTheme="majorHAnsi" w:cstheme="majorHAnsi"/>
                <w:b/>
                <w:bCs/>
                <w:color w:val="000000" w:themeColor="text1"/>
              </w:rPr>
              <w:t xml:space="preserve">10 </w:t>
            </w:r>
            <w:r w:rsidR="007A2B4C" w:rsidRPr="00945182">
              <w:rPr>
                <w:rFonts w:asciiTheme="majorHAnsi" w:hAnsiTheme="majorHAnsi" w:cstheme="majorHAnsi"/>
                <w:b/>
                <w:bCs/>
                <w:color w:val="000000" w:themeColor="text1"/>
              </w:rPr>
              <w:t>Meanders</w:t>
            </w:r>
          </w:p>
        </w:tc>
      </w:tr>
      <w:tr w:rsidR="00FC5FDC" w:rsidRPr="00FC5FDC" w14:paraId="2401F6C8" w14:textId="77777777" w:rsidTr="00655644">
        <w:tc>
          <w:tcPr>
            <w:tcW w:w="9066" w:type="dxa"/>
          </w:tcPr>
          <w:p w14:paraId="2BF2FDDE" w14:textId="2C5CE2FC" w:rsidR="00F435A2" w:rsidRPr="00FC5FDC" w:rsidRDefault="002A6834" w:rsidP="00CA3394">
            <w:pPr>
              <w:jc w:val="both"/>
              <w:rPr>
                <w:color w:val="000000" w:themeColor="text1"/>
                <w:sz w:val="20"/>
                <w:szCs w:val="20"/>
              </w:rPr>
            </w:pPr>
            <w:r w:rsidRPr="00FC5FDC">
              <w:rPr>
                <w:color w:val="000000" w:themeColor="text1"/>
                <w:sz w:val="20"/>
                <w:szCs w:val="20"/>
              </w:rPr>
              <w:t xml:space="preserve">Op deze plaats is goed te zien wat het effect is wanneer de beek haar eigen loop weer mag bepalen. In de buitenbocht spoelt aarde weg en brokkelt de oever steeds verder af. De binnenbochten </w:t>
            </w:r>
            <w:proofErr w:type="spellStart"/>
            <w:r w:rsidRPr="00FC5FDC">
              <w:rPr>
                <w:color w:val="000000" w:themeColor="text1"/>
                <w:sz w:val="20"/>
                <w:szCs w:val="20"/>
              </w:rPr>
              <w:t>verlanden</w:t>
            </w:r>
            <w:proofErr w:type="spellEnd"/>
            <w:r w:rsidRPr="00FC5FDC">
              <w:rPr>
                <w:color w:val="000000" w:themeColor="text1"/>
                <w:sz w:val="20"/>
                <w:szCs w:val="20"/>
              </w:rPr>
              <w:t xml:space="preserve"> doordat het water daar langzamer stroomt en de uitgespoelde aarde bezinkt. De steile oevers kunnen worden gebruikt door ijsvogels en oeverzwaluwen om hun nestgang in uit te graven.</w:t>
            </w:r>
          </w:p>
        </w:tc>
      </w:tr>
      <w:tr w:rsidR="00FC5FDC" w:rsidRPr="00FC5FDC" w14:paraId="12E07967" w14:textId="77777777" w:rsidTr="00655644">
        <w:tc>
          <w:tcPr>
            <w:tcW w:w="9066" w:type="dxa"/>
          </w:tcPr>
          <w:p w14:paraId="7A6514EB" w14:textId="5FC7B774" w:rsidR="00DC1116" w:rsidRPr="00945182" w:rsidRDefault="006B5FF0" w:rsidP="006B5FF0">
            <w:pPr>
              <w:jc w:val="center"/>
              <w:rPr>
                <w:b/>
                <w:bCs/>
                <w:color w:val="000000" w:themeColor="text1"/>
              </w:rPr>
            </w:pPr>
            <w:r w:rsidRPr="00945182">
              <w:rPr>
                <w:rFonts w:asciiTheme="majorHAnsi" w:hAnsiTheme="majorHAnsi" w:cstheme="majorHAnsi"/>
                <w:b/>
                <w:bCs/>
                <w:color w:val="000000" w:themeColor="text1"/>
              </w:rPr>
              <w:t xml:space="preserve">11 </w:t>
            </w:r>
            <w:r w:rsidR="00DA13C2" w:rsidRPr="00945182">
              <w:rPr>
                <w:rFonts w:asciiTheme="majorHAnsi" w:hAnsiTheme="majorHAnsi" w:cstheme="majorHAnsi"/>
                <w:b/>
                <w:bCs/>
                <w:color w:val="000000" w:themeColor="text1"/>
              </w:rPr>
              <w:t>Dommelbeemden</w:t>
            </w:r>
          </w:p>
        </w:tc>
      </w:tr>
      <w:tr w:rsidR="00FC5FDC" w:rsidRPr="00FC5FDC" w14:paraId="6D72FDE0" w14:textId="77777777" w:rsidTr="00655644">
        <w:tc>
          <w:tcPr>
            <w:tcW w:w="9066" w:type="dxa"/>
          </w:tcPr>
          <w:p w14:paraId="15B4FACE" w14:textId="6D985FAF" w:rsidR="00F7243D" w:rsidRPr="00FC5FDC" w:rsidRDefault="00F7243D" w:rsidP="00F7243D">
            <w:pPr>
              <w:jc w:val="both"/>
              <w:rPr>
                <w:color w:val="000000" w:themeColor="text1"/>
                <w:sz w:val="20"/>
                <w:szCs w:val="20"/>
              </w:rPr>
            </w:pPr>
            <w:r w:rsidRPr="00FC5FDC">
              <w:rPr>
                <w:color w:val="000000" w:themeColor="text1"/>
                <w:sz w:val="20"/>
                <w:szCs w:val="20"/>
              </w:rPr>
              <w:t>Vroeger waren dit de beemden, het land dat in de winter vaak blank stond omdat de Dommel dan buiten zijn oevers trad. ’s Zomers graasden hier koeien en hooiden de boeren. Vijftien jaar natuurvriendelijk beheer hebben ervoor gezorgd dat de weiden weer kleuren door een variatie aan bloemen en kruiden.</w:t>
            </w:r>
          </w:p>
          <w:p w14:paraId="07734D8E" w14:textId="4D3561E8" w:rsidR="00DC1116" w:rsidRPr="00FC5FDC" w:rsidRDefault="00F7243D" w:rsidP="00F7243D">
            <w:pPr>
              <w:jc w:val="both"/>
              <w:rPr>
                <w:color w:val="000000" w:themeColor="text1"/>
                <w:sz w:val="20"/>
                <w:szCs w:val="20"/>
              </w:rPr>
            </w:pPr>
            <w:r w:rsidRPr="00FC5FDC">
              <w:rPr>
                <w:color w:val="000000" w:themeColor="text1"/>
                <w:sz w:val="20"/>
                <w:szCs w:val="20"/>
              </w:rPr>
              <w:t xml:space="preserve">Door de stikstof neerslag wordt dit gedeeltelijk </w:t>
            </w:r>
            <w:proofErr w:type="gramStart"/>
            <w:r w:rsidRPr="00FC5FDC">
              <w:rPr>
                <w:color w:val="000000" w:themeColor="text1"/>
                <w:sz w:val="20"/>
                <w:szCs w:val="20"/>
              </w:rPr>
              <w:t>teniet gedaan</w:t>
            </w:r>
            <w:proofErr w:type="gramEnd"/>
            <w:r w:rsidRPr="00FC5FDC">
              <w:rPr>
                <w:color w:val="000000" w:themeColor="text1"/>
                <w:sz w:val="20"/>
                <w:szCs w:val="20"/>
              </w:rPr>
              <w:t>: bramen, varens en brandnetels overgroeien alles als ze de kans krijgen.</w:t>
            </w:r>
          </w:p>
        </w:tc>
      </w:tr>
      <w:tr w:rsidR="00FC5FDC" w:rsidRPr="00FC5FDC" w14:paraId="0673CC7F" w14:textId="77777777" w:rsidTr="00F02E46">
        <w:tc>
          <w:tcPr>
            <w:tcW w:w="9066" w:type="dxa"/>
          </w:tcPr>
          <w:p w14:paraId="5E9EA02D" w14:textId="1F42B3C6" w:rsidR="00C86891" w:rsidRPr="00744A3A" w:rsidRDefault="00C86891" w:rsidP="009B3D31">
            <w:pPr>
              <w:jc w:val="center"/>
              <w:rPr>
                <w:b/>
                <w:bCs/>
                <w:noProof/>
                <w:color w:val="000000" w:themeColor="text1"/>
              </w:rPr>
            </w:pPr>
            <w:r w:rsidRPr="00FC5FDC">
              <w:rPr>
                <w:color w:val="000000" w:themeColor="text1"/>
              </w:rPr>
              <w:br w:type="page"/>
            </w:r>
            <w:r w:rsidRPr="00744A3A">
              <w:rPr>
                <w:rFonts w:asciiTheme="majorHAnsi" w:hAnsiTheme="majorHAnsi" w:cstheme="majorHAnsi"/>
                <w:b/>
                <w:bCs/>
                <w:color w:val="000000" w:themeColor="text1"/>
              </w:rPr>
              <w:t>12</w:t>
            </w:r>
            <w:r w:rsidR="0048060A" w:rsidRPr="00744A3A">
              <w:rPr>
                <w:rFonts w:asciiTheme="majorHAnsi" w:hAnsiTheme="majorHAnsi" w:cstheme="majorHAnsi"/>
                <w:b/>
                <w:bCs/>
                <w:color w:val="000000" w:themeColor="text1"/>
              </w:rPr>
              <w:t xml:space="preserve"> Poel</w:t>
            </w:r>
          </w:p>
        </w:tc>
      </w:tr>
      <w:tr w:rsidR="00FC5FDC" w:rsidRPr="00FC5FDC" w14:paraId="1AE1A60A" w14:textId="77777777" w:rsidTr="00F02E46">
        <w:tc>
          <w:tcPr>
            <w:tcW w:w="9066" w:type="dxa"/>
          </w:tcPr>
          <w:p w14:paraId="6C4B3BFD" w14:textId="77777777" w:rsidR="0048060A" w:rsidRPr="00FC5FDC" w:rsidRDefault="0048060A" w:rsidP="0048060A">
            <w:pPr>
              <w:jc w:val="both"/>
              <w:rPr>
                <w:color w:val="000000" w:themeColor="text1"/>
                <w:sz w:val="20"/>
                <w:szCs w:val="20"/>
              </w:rPr>
            </w:pPr>
            <w:r w:rsidRPr="00FC5FDC">
              <w:rPr>
                <w:color w:val="000000" w:themeColor="text1"/>
                <w:sz w:val="20"/>
                <w:szCs w:val="20"/>
              </w:rPr>
              <w:t>Op verschillende plaatsen zijn poelen gegraven. Deze zijn in de eerste plaats bedoeld als kraamkamer en leefgebied voor kikkers, padden en salamanders, maar zijn ook een paradijs voor waterjuffers en libellen.</w:t>
            </w:r>
          </w:p>
          <w:p w14:paraId="4912E087" w14:textId="77777777" w:rsidR="00C86891" w:rsidRDefault="0048060A" w:rsidP="0048060A">
            <w:pPr>
              <w:jc w:val="both"/>
              <w:rPr>
                <w:color w:val="000000" w:themeColor="text1"/>
                <w:sz w:val="20"/>
                <w:szCs w:val="20"/>
              </w:rPr>
            </w:pPr>
            <w:r w:rsidRPr="00FC5FDC">
              <w:rPr>
                <w:color w:val="000000" w:themeColor="text1"/>
                <w:sz w:val="20"/>
                <w:szCs w:val="20"/>
              </w:rPr>
              <w:t>Om te voorkomen dat de poelen langzaam weer dichtgroeien, worden de oevers eens in de zes jaar gemaaid en geschoond. Op de foto is te zien dat het nu (zomer 2022) weer een keer nodig is.</w:t>
            </w:r>
          </w:p>
          <w:p w14:paraId="12BA948D" w14:textId="5CE144A2" w:rsidR="00C513F5" w:rsidRPr="00FC5FDC" w:rsidRDefault="00C513F5" w:rsidP="0048060A">
            <w:pPr>
              <w:jc w:val="both"/>
              <w:rPr>
                <w:color w:val="000000" w:themeColor="text1"/>
                <w:sz w:val="20"/>
                <w:szCs w:val="20"/>
              </w:rPr>
            </w:pPr>
          </w:p>
        </w:tc>
      </w:tr>
      <w:tr w:rsidR="00FC5FDC" w:rsidRPr="00FC5FDC" w14:paraId="183438F5" w14:textId="77777777" w:rsidTr="00F02E46">
        <w:tc>
          <w:tcPr>
            <w:tcW w:w="9066" w:type="dxa"/>
          </w:tcPr>
          <w:p w14:paraId="5DAB85AD" w14:textId="564BE516" w:rsidR="00C86891" w:rsidRPr="00744A3A" w:rsidRDefault="00C86891" w:rsidP="009B3D31">
            <w:pPr>
              <w:jc w:val="center"/>
              <w:rPr>
                <w:b/>
                <w:bCs/>
                <w:color w:val="000000" w:themeColor="text1"/>
              </w:rPr>
            </w:pPr>
            <w:r w:rsidRPr="00744A3A">
              <w:rPr>
                <w:rFonts w:asciiTheme="majorHAnsi" w:hAnsiTheme="majorHAnsi" w:cstheme="majorHAnsi"/>
                <w:b/>
                <w:bCs/>
                <w:color w:val="000000" w:themeColor="text1"/>
              </w:rPr>
              <w:t>13</w:t>
            </w:r>
            <w:r w:rsidR="00B57F7D" w:rsidRPr="00744A3A">
              <w:rPr>
                <w:rFonts w:asciiTheme="majorHAnsi" w:hAnsiTheme="majorHAnsi" w:cstheme="majorHAnsi"/>
                <w:b/>
                <w:bCs/>
                <w:color w:val="000000" w:themeColor="text1"/>
              </w:rPr>
              <w:t xml:space="preserve"> Hakhoutbosje</w:t>
            </w:r>
          </w:p>
        </w:tc>
      </w:tr>
      <w:tr w:rsidR="00655644" w:rsidRPr="00FC5FDC" w14:paraId="12ACF79A" w14:textId="77777777" w:rsidTr="00F02E46">
        <w:tc>
          <w:tcPr>
            <w:tcW w:w="9066" w:type="dxa"/>
          </w:tcPr>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D2EA7" w:rsidRPr="00FC5FDC" w14:paraId="2558FD39" w14:textId="77777777" w:rsidTr="009D2EA7">
              <w:tc>
                <w:tcPr>
                  <w:tcW w:w="9072" w:type="dxa"/>
                </w:tcPr>
                <w:p w14:paraId="3AA4BC86" w14:textId="77777777" w:rsidR="009D2EA7" w:rsidRDefault="009D2EA7" w:rsidP="00756350">
                  <w:pPr>
                    <w:jc w:val="both"/>
                    <w:rPr>
                      <w:color w:val="000000" w:themeColor="text1"/>
                      <w:sz w:val="20"/>
                      <w:szCs w:val="20"/>
                    </w:rPr>
                  </w:pPr>
                  <w:r w:rsidRPr="00FC5FDC">
                    <w:rPr>
                      <w:color w:val="000000" w:themeColor="text1"/>
                      <w:sz w:val="20"/>
                      <w:szCs w:val="20"/>
                    </w:rPr>
                    <w:t xml:space="preserve">De graslanden worden omzoomd met houtwallen en hakhoutbosjes. Het bosje </w:t>
                  </w:r>
                  <w:proofErr w:type="spellStart"/>
                  <w:r w:rsidRPr="00FC5FDC">
                    <w:rPr>
                      <w:color w:val="000000" w:themeColor="text1"/>
                      <w:sz w:val="20"/>
                      <w:szCs w:val="20"/>
                    </w:rPr>
                    <w:t>opdeze</w:t>
                  </w:r>
                  <w:proofErr w:type="spellEnd"/>
                  <w:r w:rsidRPr="00FC5FDC">
                    <w:rPr>
                      <w:color w:val="000000" w:themeColor="text1"/>
                      <w:sz w:val="20"/>
                      <w:szCs w:val="20"/>
                    </w:rPr>
                    <w:t xml:space="preserve"> plek is geplant in het kader van een boomplantdag. Typische soorten die hier thuishoren zijn essen, elzen en (knot)wilgen, met langs de randen </w:t>
                  </w:r>
                  <w:proofErr w:type="spellStart"/>
                  <w:r w:rsidRPr="00FC5FDC">
                    <w:rPr>
                      <w:color w:val="000000" w:themeColor="text1"/>
                      <w:sz w:val="20"/>
                      <w:szCs w:val="20"/>
                    </w:rPr>
                    <w:t>besdragende</w:t>
                  </w:r>
                  <w:proofErr w:type="spellEnd"/>
                  <w:r w:rsidRPr="00FC5FDC">
                    <w:rPr>
                      <w:color w:val="000000" w:themeColor="text1"/>
                      <w:sz w:val="20"/>
                      <w:szCs w:val="20"/>
                    </w:rPr>
                    <w:t xml:space="preserve"> bomen en struiken als lijsterbes en Gelderse roos. Door periodiek en selectief kappen, wordt een gevarieerde </w:t>
                  </w:r>
                  <w:proofErr w:type="spellStart"/>
                  <w:r w:rsidRPr="00FC5FDC">
                    <w:rPr>
                      <w:color w:val="000000" w:themeColor="text1"/>
                      <w:sz w:val="20"/>
                      <w:szCs w:val="20"/>
                    </w:rPr>
                    <w:t>onderbegroeiing</w:t>
                  </w:r>
                  <w:proofErr w:type="spellEnd"/>
                  <w:r w:rsidRPr="00FC5FDC">
                    <w:rPr>
                      <w:color w:val="000000" w:themeColor="text1"/>
                      <w:sz w:val="20"/>
                      <w:szCs w:val="20"/>
                    </w:rPr>
                    <w:t xml:space="preserve"> verkregen. Afwisseling van oud en jong bos is erg aantrekkelijk voor veel soorten vogels en kleine zoogdieren.</w:t>
                  </w:r>
                </w:p>
                <w:p w14:paraId="2AA7BD84" w14:textId="57D5A841" w:rsidR="00C513F5" w:rsidRPr="00FC5FDC" w:rsidRDefault="00C513F5" w:rsidP="00756350">
                  <w:pPr>
                    <w:jc w:val="both"/>
                    <w:rPr>
                      <w:color w:val="000000" w:themeColor="text1"/>
                      <w:sz w:val="16"/>
                      <w:szCs w:val="16"/>
                    </w:rPr>
                  </w:pPr>
                </w:p>
              </w:tc>
            </w:tr>
            <w:tr w:rsidR="009D2EA7" w:rsidRPr="00FC5FDC" w14:paraId="1CE8235C" w14:textId="77777777" w:rsidTr="009D2EA7">
              <w:tc>
                <w:tcPr>
                  <w:tcW w:w="9072" w:type="dxa"/>
                </w:tcPr>
                <w:p w14:paraId="6295AB65" w14:textId="0649795C" w:rsidR="009D2EA7" w:rsidRPr="00FC5FDC" w:rsidRDefault="009D2EA7" w:rsidP="009B3D31">
                  <w:pPr>
                    <w:jc w:val="center"/>
                    <w:rPr>
                      <w:noProof/>
                      <w:color w:val="000000" w:themeColor="text1"/>
                      <w:sz w:val="16"/>
                      <w:szCs w:val="16"/>
                    </w:rPr>
                  </w:pPr>
                </w:p>
              </w:tc>
            </w:tr>
          </w:tbl>
          <w:p w14:paraId="10A12FA1" w14:textId="77777777" w:rsidR="00C86891" w:rsidRPr="00FC5FDC" w:rsidRDefault="00C86891" w:rsidP="009B3D31">
            <w:pPr>
              <w:rPr>
                <w:color w:val="000000" w:themeColor="text1"/>
                <w:sz w:val="16"/>
                <w:szCs w:val="16"/>
              </w:rPr>
            </w:pPr>
          </w:p>
        </w:tc>
      </w:tr>
      <w:tr w:rsidR="00FC5FDC" w:rsidRPr="00FC5FDC" w14:paraId="5DCA458E" w14:textId="77777777" w:rsidTr="00F02E46">
        <w:tc>
          <w:tcPr>
            <w:tcW w:w="9066" w:type="dxa"/>
          </w:tcPr>
          <w:p w14:paraId="1CB4C3DA" w14:textId="5E2F947D" w:rsidR="00C86891" w:rsidRPr="00655644" w:rsidRDefault="00C86891" w:rsidP="009B3D31">
            <w:pPr>
              <w:jc w:val="center"/>
              <w:rPr>
                <w:b/>
                <w:bCs/>
                <w:noProof/>
                <w:color w:val="000000" w:themeColor="text1"/>
              </w:rPr>
            </w:pPr>
            <w:r w:rsidRPr="00FC5FDC">
              <w:rPr>
                <w:color w:val="000000" w:themeColor="text1"/>
              </w:rPr>
              <w:br w:type="page"/>
            </w:r>
            <w:r w:rsidRPr="00655644">
              <w:rPr>
                <w:rFonts w:asciiTheme="majorHAnsi" w:hAnsiTheme="majorHAnsi" w:cstheme="majorHAnsi"/>
                <w:b/>
                <w:bCs/>
                <w:color w:val="000000" w:themeColor="text1"/>
              </w:rPr>
              <w:t>1</w:t>
            </w:r>
            <w:r w:rsidR="009A599F" w:rsidRPr="00655644">
              <w:rPr>
                <w:rFonts w:asciiTheme="majorHAnsi" w:hAnsiTheme="majorHAnsi" w:cstheme="majorHAnsi"/>
                <w:b/>
                <w:bCs/>
                <w:color w:val="000000" w:themeColor="text1"/>
              </w:rPr>
              <w:t>4</w:t>
            </w:r>
            <w:r w:rsidR="00396CAC" w:rsidRPr="00655644">
              <w:rPr>
                <w:rFonts w:asciiTheme="majorHAnsi" w:hAnsiTheme="majorHAnsi" w:cstheme="majorHAnsi"/>
                <w:b/>
                <w:bCs/>
                <w:color w:val="000000" w:themeColor="text1"/>
              </w:rPr>
              <w:t xml:space="preserve"> Waterafvoer</w:t>
            </w:r>
          </w:p>
        </w:tc>
      </w:tr>
      <w:tr w:rsidR="00FC5FDC" w:rsidRPr="00FC5FDC" w14:paraId="57876B37" w14:textId="77777777" w:rsidTr="00F02E46">
        <w:tc>
          <w:tcPr>
            <w:tcW w:w="9066" w:type="dxa"/>
          </w:tcPr>
          <w:p w14:paraId="32CC44F4" w14:textId="77777777" w:rsidR="00396CAC" w:rsidRPr="00FC5FDC" w:rsidRDefault="00396CAC" w:rsidP="00396CAC">
            <w:pPr>
              <w:jc w:val="both"/>
              <w:rPr>
                <w:color w:val="000000" w:themeColor="text1"/>
                <w:sz w:val="20"/>
                <w:szCs w:val="20"/>
              </w:rPr>
            </w:pPr>
            <w:r w:rsidRPr="00FC5FDC">
              <w:rPr>
                <w:color w:val="000000" w:themeColor="text1"/>
                <w:sz w:val="20"/>
                <w:szCs w:val="20"/>
              </w:rPr>
              <w:t xml:space="preserve">Het zandpad vormt de scheiding tussen de hoger gelegen, grootschalige akkers en het afwisselende, natte </w:t>
            </w:r>
            <w:proofErr w:type="spellStart"/>
            <w:r w:rsidRPr="00FC5FDC">
              <w:rPr>
                <w:color w:val="000000" w:themeColor="text1"/>
                <w:sz w:val="20"/>
                <w:szCs w:val="20"/>
              </w:rPr>
              <w:t>coulissenlandschap</w:t>
            </w:r>
            <w:proofErr w:type="spellEnd"/>
            <w:r w:rsidRPr="00FC5FDC">
              <w:rPr>
                <w:color w:val="000000" w:themeColor="text1"/>
                <w:sz w:val="20"/>
                <w:szCs w:val="20"/>
              </w:rPr>
              <w:t>. De sloot aan de linkerzijde van de weg voert het water snel af, terwijl het waterpeil in de sloot aan de rechterkant hoog wordt gehouden. Zo wordt voorkomen dat meststoffen het natuurgebied verontreinigen.</w:t>
            </w:r>
          </w:p>
          <w:p w14:paraId="77D994FF" w14:textId="77777777" w:rsidR="00C86891" w:rsidRDefault="00396CAC" w:rsidP="00396CAC">
            <w:pPr>
              <w:jc w:val="both"/>
              <w:rPr>
                <w:color w:val="000000" w:themeColor="text1"/>
                <w:sz w:val="20"/>
                <w:szCs w:val="20"/>
              </w:rPr>
            </w:pPr>
            <w:r w:rsidRPr="00FC5FDC">
              <w:rPr>
                <w:color w:val="000000" w:themeColor="text1"/>
                <w:sz w:val="20"/>
                <w:szCs w:val="20"/>
              </w:rPr>
              <w:t>Een stuw regelt de waterstand, zodat er ook weer niet te veel water te snel verdwijnt uit het gebied.</w:t>
            </w:r>
          </w:p>
          <w:p w14:paraId="1BB05A5D" w14:textId="4941AEBE" w:rsidR="004E294E" w:rsidRPr="00FC5FDC" w:rsidRDefault="004E294E" w:rsidP="00396CAC">
            <w:pPr>
              <w:jc w:val="both"/>
              <w:rPr>
                <w:color w:val="000000" w:themeColor="text1"/>
                <w:sz w:val="20"/>
                <w:szCs w:val="20"/>
              </w:rPr>
            </w:pPr>
          </w:p>
        </w:tc>
      </w:tr>
      <w:tr w:rsidR="00FC5FDC" w:rsidRPr="00FC5FDC" w14:paraId="1B9D2772" w14:textId="77777777" w:rsidTr="00F02E46">
        <w:tc>
          <w:tcPr>
            <w:tcW w:w="9066" w:type="dxa"/>
          </w:tcPr>
          <w:p w14:paraId="0128F720" w14:textId="1117645B" w:rsidR="00C86891" w:rsidRPr="00422668" w:rsidRDefault="00C86891" w:rsidP="009B3D31">
            <w:pPr>
              <w:jc w:val="center"/>
              <w:rPr>
                <w:b/>
                <w:bCs/>
                <w:color w:val="000000" w:themeColor="text1"/>
              </w:rPr>
            </w:pPr>
            <w:r w:rsidRPr="00422668">
              <w:rPr>
                <w:rFonts w:asciiTheme="majorHAnsi" w:hAnsiTheme="majorHAnsi" w:cstheme="majorHAnsi"/>
                <w:b/>
                <w:bCs/>
                <w:color w:val="000000" w:themeColor="text1"/>
              </w:rPr>
              <w:t>1</w:t>
            </w:r>
            <w:r w:rsidR="009A599F" w:rsidRPr="00422668">
              <w:rPr>
                <w:rFonts w:asciiTheme="majorHAnsi" w:hAnsiTheme="majorHAnsi" w:cstheme="majorHAnsi"/>
                <w:b/>
                <w:bCs/>
                <w:color w:val="000000" w:themeColor="text1"/>
              </w:rPr>
              <w:t>5</w:t>
            </w:r>
            <w:r w:rsidRPr="00422668">
              <w:rPr>
                <w:rFonts w:asciiTheme="majorHAnsi" w:hAnsiTheme="majorHAnsi" w:cstheme="majorHAnsi"/>
                <w:b/>
                <w:bCs/>
                <w:color w:val="000000" w:themeColor="text1"/>
              </w:rPr>
              <w:t xml:space="preserve"> </w:t>
            </w:r>
            <w:r w:rsidR="001E1532" w:rsidRPr="00422668">
              <w:rPr>
                <w:rFonts w:asciiTheme="majorHAnsi" w:hAnsiTheme="majorHAnsi" w:cstheme="majorHAnsi"/>
                <w:b/>
                <w:bCs/>
                <w:color w:val="000000" w:themeColor="text1"/>
              </w:rPr>
              <w:t>Overgang</w:t>
            </w:r>
          </w:p>
        </w:tc>
      </w:tr>
      <w:tr w:rsidR="00FC5FDC" w:rsidRPr="00FC5FDC" w14:paraId="51E71DF1" w14:textId="77777777" w:rsidTr="00F02E46">
        <w:tc>
          <w:tcPr>
            <w:tcW w:w="9066" w:type="dxa"/>
          </w:tcPr>
          <w:p w14:paraId="74D52DE5" w14:textId="77777777" w:rsidR="001E1532" w:rsidRPr="00FC5FDC" w:rsidRDefault="001E1532" w:rsidP="001E1532">
            <w:pPr>
              <w:jc w:val="both"/>
              <w:rPr>
                <w:color w:val="000000" w:themeColor="text1"/>
                <w:sz w:val="20"/>
                <w:szCs w:val="20"/>
              </w:rPr>
            </w:pPr>
            <w:r w:rsidRPr="00FC5FDC">
              <w:rPr>
                <w:color w:val="000000" w:themeColor="text1"/>
                <w:sz w:val="20"/>
                <w:szCs w:val="20"/>
              </w:rPr>
              <w:t>In het bos aan de linkerkant van de weg is mooi te zien hoe de grondwaterstand de boomgroei beïnvloedt. Eerst zie je veel els staan, bij uitstek een boom voor de natte grond. Verderop komt er steeds meer naaldhout, met name de grove den.</w:t>
            </w:r>
          </w:p>
          <w:p w14:paraId="6E9E481F" w14:textId="77777777" w:rsidR="00C86891" w:rsidRDefault="001E1532" w:rsidP="001E1532">
            <w:pPr>
              <w:jc w:val="both"/>
              <w:rPr>
                <w:color w:val="000000" w:themeColor="text1"/>
                <w:sz w:val="20"/>
                <w:szCs w:val="20"/>
              </w:rPr>
            </w:pPr>
            <w:r w:rsidRPr="00FC5FDC">
              <w:rPr>
                <w:color w:val="000000" w:themeColor="text1"/>
                <w:sz w:val="20"/>
                <w:szCs w:val="20"/>
              </w:rPr>
              <w:t>Langs het pad groeit struikspirea, bloeit juni-juli. Ook een vochtminnende plant.</w:t>
            </w:r>
          </w:p>
          <w:p w14:paraId="4F498103" w14:textId="473C47E0" w:rsidR="004E294E" w:rsidRPr="00FC5FDC" w:rsidRDefault="004E294E" w:rsidP="001E1532">
            <w:pPr>
              <w:jc w:val="both"/>
              <w:rPr>
                <w:color w:val="000000" w:themeColor="text1"/>
                <w:sz w:val="20"/>
                <w:szCs w:val="20"/>
              </w:rPr>
            </w:pPr>
          </w:p>
        </w:tc>
      </w:tr>
      <w:tr w:rsidR="00FC5FDC" w:rsidRPr="00FC5FDC" w14:paraId="50D9003C" w14:textId="77777777" w:rsidTr="00F02E46">
        <w:tc>
          <w:tcPr>
            <w:tcW w:w="9066" w:type="dxa"/>
          </w:tcPr>
          <w:p w14:paraId="2A7475D4" w14:textId="2C53605F" w:rsidR="00D20A2D" w:rsidRPr="00FC5FDC" w:rsidRDefault="00F02E46" w:rsidP="00CF28E3">
            <w:pPr>
              <w:jc w:val="both"/>
              <w:rPr>
                <w:color w:val="000000" w:themeColor="text1"/>
                <w:sz w:val="20"/>
                <w:szCs w:val="20"/>
              </w:rPr>
            </w:pPr>
            <w:r w:rsidRPr="00F02E46">
              <w:rPr>
                <w:b/>
                <w:bCs/>
                <w:color w:val="000000" w:themeColor="text1"/>
                <w:sz w:val="20"/>
                <w:szCs w:val="20"/>
              </w:rPr>
              <w:t>Eindpunt</w:t>
            </w:r>
            <w:r w:rsidR="00CF28E3">
              <w:rPr>
                <w:b/>
                <w:bCs/>
                <w:color w:val="000000" w:themeColor="text1"/>
                <w:sz w:val="20"/>
                <w:szCs w:val="20"/>
              </w:rPr>
              <w:t xml:space="preserve"> - </w:t>
            </w:r>
            <w:r w:rsidRPr="00FC5FDC">
              <w:rPr>
                <w:color w:val="000000" w:themeColor="text1"/>
                <w:sz w:val="20"/>
                <w:szCs w:val="20"/>
              </w:rPr>
              <w:t>Naast het ontwikkelen van wandel- en fietsroutes organiseren vrijwilligers van IVN Veldhoven Eindhoven Vessem ook natuurexcursies, cursussen, workshops en andere natuuractiviteiten in de regio. Verken de mogelijkheden op de website van IVN-VEV.</w:t>
            </w:r>
          </w:p>
        </w:tc>
      </w:tr>
    </w:tbl>
    <w:p w14:paraId="7B9A6549" w14:textId="77777777" w:rsidR="003A6C52" w:rsidRPr="00FC5FDC" w:rsidRDefault="003A6C52" w:rsidP="00C513F5">
      <w:pPr>
        <w:rPr>
          <w:color w:val="000000" w:themeColor="text1"/>
        </w:rPr>
      </w:pPr>
    </w:p>
    <w:sectPr w:rsidR="003A6C52" w:rsidRPr="00FC5FDC" w:rsidSect="00F93221">
      <w:headerReference w:type="even" r:id="rId7"/>
      <w:headerReference w:type="default" r:id="rId8"/>
      <w:footerReference w:type="default" r:id="rId9"/>
      <w:pgSz w:w="11900" w:h="16840"/>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3D038" w14:textId="77777777" w:rsidR="00683409" w:rsidRDefault="00683409" w:rsidP="00F93221">
      <w:r>
        <w:separator/>
      </w:r>
    </w:p>
  </w:endnote>
  <w:endnote w:type="continuationSeparator" w:id="0">
    <w:p w14:paraId="5EB3FF6B" w14:textId="77777777" w:rsidR="00683409" w:rsidRDefault="00683409" w:rsidP="00F9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9493" w14:textId="6A1DAF2A" w:rsidR="00F93221" w:rsidRDefault="00F93221" w:rsidP="007C17C3">
    <w:pPr>
      <w:pStyle w:val="Voettekst"/>
      <w:jc w:val="center"/>
    </w:pPr>
    <w:r>
      <w:rPr>
        <w:noProof/>
      </w:rPr>
      <w:drawing>
        <wp:inline distT="0" distB="0" distL="0" distR="0" wp14:anchorId="47C689DE" wp14:editId="24A0AF0E">
          <wp:extent cx="2948462" cy="785087"/>
          <wp:effectExtent l="0" t="0" r="0" b="254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050305" cy="8122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DEFC2" w14:textId="77777777" w:rsidR="00683409" w:rsidRDefault="00683409" w:rsidP="00F93221">
      <w:r>
        <w:separator/>
      </w:r>
    </w:p>
  </w:footnote>
  <w:footnote w:type="continuationSeparator" w:id="0">
    <w:p w14:paraId="4EC673EB" w14:textId="77777777" w:rsidR="00683409" w:rsidRDefault="00683409" w:rsidP="00F93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639952910"/>
      <w:docPartObj>
        <w:docPartGallery w:val="Page Numbers (Top of Page)"/>
        <w:docPartUnique/>
      </w:docPartObj>
    </w:sdtPr>
    <w:sdtEndPr>
      <w:rPr>
        <w:rStyle w:val="Paginanummer"/>
      </w:rPr>
    </w:sdtEndPr>
    <w:sdtContent>
      <w:p w14:paraId="43E047D8" w14:textId="08C905D7" w:rsidR="004D71FC" w:rsidRDefault="004D71FC" w:rsidP="00930C5B">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F49436D" w14:textId="77777777" w:rsidR="004D71FC" w:rsidRDefault="004D71FC" w:rsidP="004D71FC">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249264718"/>
      <w:docPartObj>
        <w:docPartGallery w:val="Page Numbers (Top of Page)"/>
        <w:docPartUnique/>
      </w:docPartObj>
    </w:sdtPr>
    <w:sdtEndPr>
      <w:rPr>
        <w:rStyle w:val="Paginanummer"/>
      </w:rPr>
    </w:sdtEndPr>
    <w:sdtContent>
      <w:p w14:paraId="7DEEA62C" w14:textId="7DD398DC" w:rsidR="004D71FC" w:rsidRDefault="004D71FC" w:rsidP="00930C5B">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77B227A1" w14:textId="3E7B60E2" w:rsidR="00F93221" w:rsidRDefault="007C17C3" w:rsidP="004D71FC">
    <w:pPr>
      <w:pStyle w:val="Koptekst"/>
      <w:ind w:right="360"/>
    </w:pPr>
    <w:r>
      <w:t xml:space="preserve"> </w:t>
    </w:r>
    <w:r>
      <w:rPr>
        <w:noProof/>
      </w:rPr>
      <w:drawing>
        <wp:inline distT="0" distB="0" distL="0" distR="0" wp14:anchorId="4E605842" wp14:editId="6126B0F2">
          <wp:extent cx="366936" cy="401553"/>
          <wp:effectExtent l="0" t="0" r="1905" b="508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9985" cy="415833"/>
                  </a:xfrm>
                  <a:prstGeom prst="rect">
                    <a:avLst/>
                  </a:prstGeom>
                </pic:spPr>
              </pic:pic>
            </a:graphicData>
          </a:graphic>
        </wp:inline>
      </w:drawing>
    </w:r>
    <w:r>
      <w:t xml:space="preserve">  </w:t>
    </w:r>
    <w:proofErr w:type="spellStart"/>
    <w:r w:rsidR="00FA5351">
      <w:t>Vlasrootven</w:t>
    </w:r>
    <w:proofErr w:type="spellEnd"/>
    <w:r w:rsidR="00FA5351">
      <w:t xml:space="preserve"> en Dommelbeemden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21"/>
    <w:rsid w:val="000011EA"/>
    <w:rsid w:val="000057E9"/>
    <w:rsid w:val="0002027C"/>
    <w:rsid w:val="0002098A"/>
    <w:rsid w:val="0003087E"/>
    <w:rsid w:val="00047076"/>
    <w:rsid w:val="000502F6"/>
    <w:rsid w:val="000629B0"/>
    <w:rsid w:val="000656F7"/>
    <w:rsid w:val="0008474E"/>
    <w:rsid w:val="000900F0"/>
    <w:rsid w:val="00093BE0"/>
    <w:rsid w:val="00096050"/>
    <w:rsid w:val="00097EB6"/>
    <w:rsid w:val="000A7742"/>
    <w:rsid w:val="000B1359"/>
    <w:rsid w:val="000B24F3"/>
    <w:rsid w:val="000C082D"/>
    <w:rsid w:val="000C7900"/>
    <w:rsid w:val="000D59A2"/>
    <w:rsid w:val="000D6078"/>
    <w:rsid w:val="000E2EC6"/>
    <w:rsid w:val="000F2BB3"/>
    <w:rsid w:val="000F74F6"/>
    <w:rsid w:val="00101453"/>
    <w:rsid w:val="001202F3"/>
    <w:rsid w:val="001301EF"/>
    <w:rsid w:val="001349C2"/>
    <w:rsid w:val="0014422D"/>
    <w:rsid w:val="00150510"/>
    <w:rsid w:val="00156E21"/>
    <w:rsid w:val="001673C4"/>
    <w:rsid w:val="00175DED"/>
    <w:rsid w:val="00177B9D"/>
    <w:rsid w:val="001819CD"/>
    <w:rsid w:val="00184E8E"/>
    <w:rsid w:val="001854CF"/>
    <w:rsid w:val="00192311"/>
    <w:rsid w:val="001A5317"/>
    <w:rsid w:val="001B0680"/>
    <w:rsid w:val="001D2721"/>
    <w:rsid w:val="001D663F"/>
    <w:rsid w:val="001E1532"/>
    <w:rsid w:val="001E543B"/>
    <w:rsid w:val="001F1B40"/>
    <w:rsid w:val="002127B7"/>
    <w:rsid w:val="00213826"/>
    <w:rsid w:val="00214DFF"/>
    <w:rsid w:val="002279E9"/>
    <w:rsid w:val="00240CE0"/>
    <w:rsid w:val="00243844"/>
    <w:rsid w:val="00245017"/>
    <w:rsid w:val="00252DCF"/>
    <w:rsid w:val="00255DA4"/>
    <w:rsid w:val="00261374"/>
    <w:rsid w:val="0026151B"/>
    <w:rsid w:val="00263EC7"/>
    <w:rsid w:val="002726EF"/>
    <w:rsid w:val="00272AA8"/>
    <w:rsid w:val="002824C9"/>
    <w:rsid w:val="002930ED"/>
    <w:rsid w:val="00294722"/>
    <w:rsid w:val="002A42C5"/>
    <w:rsid w:val="002A6834"/>
    <w:rsid w:val="002B14F4"/>
    <w:rsid w:val="002B41E0"/>
    <w:rsid w:val="002B50D1"/>
    <w:rsid w:val="002C7422"/>
    <w:rsid w:val="002E6591"/>
    <w:rsid w:val="002F7EB9"/>
    <w:rsid w:val="003002F0"/>
    <w:rsid w:val="00312B0C"/>
    <w:rsid w:val="00326E86"/>
    <w:rsid w:val="00327FAC"/>
    <w:rsid w:val="00330049"/>
    <w:rsid w:val="00346590"/>
    <w:rsid w:val="003543C3"/>
    <w:rsid w:val="00396CAC"/>
    <w:rsid w:val="003A5ECA"/>
    <w:rsid w:val="003A6C52"/>
    <w:rsid w:val="003B12D2"/>
    <w:rsid w:val="003C5078"/>
    <w:rsid w:val="003C6B37"/>
    <w:rsid w:val="004217D7"/>
    <w:rsid w:val="00422668"/>
    <w:rsid w:val="0042569D"/>
    <w:rsid w:val="00430529"/>
    <w:rsid w:val="00455D90"/>
    <w:rsid w:val="00463354"/>
    <w:rsid w:val="0047436F"/>
    <w:rsid w:val="0048060A"/>
    <w:rsid w:val="00486EFA"/>
    <w:rsid w:val="00493A78"/>
    <w:rsid w:val="004A5CBA"/>
    <w:rsid w:val="004B114A"/>
    <w:rsid w:val="004B42B7"/>
    <w:rsid w:val="004B5111"/>
    <w:rsid w:val="004B599E"/>
    <w:rsid w:val="004C7EC5"/>
    <w:rsid w:val="004D2B0E"/>
    <w:rsid w:val="004D71FC"/>
    <w:rsid w:val="004E294E"/>
    <w:rsid w:val="004E731B"/>
    <w:rsid w:val="005165F7"/>
    <w:rsid w:val="005305A6"/>
    <w:rsid w:val="00532FB9"/>
    <w:rsid w:val="0054271C"/>
    <w:rsid w:val="0055595B"/>
    <w:rsid w:val="005627D0"/>
    <w:rsid w:val="00563D26"/>
    <w:rsid w:val="00567D09"/>
    <w:rsid w:val="00575516"/>
    <w:rsid w:val="00590888"/>
    <w:rsid w:val="00593E39"/>
    <w:rsid w:val="00594662"/>
    <w:rsid w:val="005A040A"/>
    <w:rsid w:val="005A6023"/>
    <w:rsid w:val="005B12CB"/>
    <w:rsid w:val="005B55E9"/>
    <w:rsid w:val="005C3509"/>
    <w:rsid w:val="005C69BE"/>
    <w:rsid w:val="005E53E8"/>
    <w:rsid w:val="005F49B5"/>
    <w:rsid w:val="006000C0"/>
    <w:rsid w:val="00611BD4"/>
    <w:rsid w:val="00613923"/>
    <w:rsid w:val="00614653"/>
    <w:rsid w:val="00634736"/>
    <w:rsid w:val="006349A0"/>
    <w:rsid w:val="00641A69"/>
    <w:rsid w:val="00655644"/>
    <w:rsid w:val="00662BB3"/>
    <w:rsid w:val="006674EF"/>
    <w:rsid w:val="0067002F"/>
    <w:rsid w:val="00683409"/>
    <w:rsid w:val="00685AB2"/>
    <w:rsid w:val="006903D5"/>
    <w:rsid w:val="00690479"/>
    <w:rsid w:val="006A0248"/>
    <w:rsid w:val="006B1D1D"/>
    <w:rsid w:val="006B5FF0"/>
    <w:rsid w:val="006F2782"/>
    <w:rsid w:val="007159BE"/>
    <w:rsid w:val="00717279"/>
    <w:rsid w:val="00726753"/>
    <w:rsid w:val="007336B0"/>
    <w:rsid w:val="00735D00"/>
    <w:rsid w:val="00744A3A"/>
    <w:rsid w:val="00754FDD"/>
    <w:rsid w:val="00756350"/>
    <w:rsid w:val="007624DA"/>
    <w:rsid w:val="00784D92"/>
    <w:rsid w:val="00791778"/>
    <w:rsid w:val="00792089"/>
    <w:rsid w:val="0079694B"/>
    <w:rsid w:val="007A2B4C"/>
    <w:rsid w:val="007A7C79"/>
    <w:rsid w:val="007B7B8F"/>
    <w:rsid w:val="007C17C3"/>
    <w:rsid w:val="007C3DE3"/>
    <w:rsid w:val="007D3214"/>
    <w:rsid w:val="007E10B2"/>
    <w:rsid w:val="007E252C"/>
    <w:rsid w:val="00813612"/>
    <w:rsid w:val="008219AE"/>
    <w:rsid w:val="0082665A"/>
    <w:rsid w:val="00832712"/>
    <w:rsid w:val="00835E8E"/>
    <w:rsid w:val="00842136"/>
    <w:rsid w:val="00853BCB"/>
    <w:rsid w:val="008556B2"/>
    <w:rsid w:val="008577A5"/>
    <w:rsid w:val="00862A4C"/>
    <w:rsid w:val="0087077E"/>
    <w:rsid w:val="00874487"/>
    <w:rsid w:val="00880B99"/>
    <w:rsid w:val="008A29EC"/>
    <w:rsid w:val="008C1145"/>
    <w:rsid w:val="008C6A7C"/>
    <w:rsid w:val="008C6C0E"/>
    <w:rsid w:val="008F2724"/>
    <w:rsid w:val="008F67DC"/>
    <w:rsid w:val="00916673"/>
    <w:rsid w:val="00924885"/>
    <w:rsid w:val="009250FF"/>
    <w:rsid w:val="009265E5"/>
    <w:rsid w:val="0093506A"/>
    <w:rsid w:val="00937132"/>
    <w:rsid w:val="00945182"/>
    <w:rsid w:val="0095537D"/>
    <w:rsid w:val="00957499"/>
    <w:rsid w:val="009879BE"/>
    <w:rsid w:val="00995BE0"/>
    <w:rsid w:val="009A21BF"/>
    <w:rsid w:val="009A599F"/>
    <w:rsid w:val="009B2C69"/>
    <w:rsid w:val="009C535A"/>
    <w:rsid w:val="009C797A"/>
    <w:rsid w:val="009D2EA7"/>
    <w:rsid w:val="009F257A"/>
    <w:rsid w:val="009F3DBB"/>
    <w:rsid w:val="009F4DF6"/>
    <w:rsid w:val="009F667E"/>
    <w:rsid w:val="00A0362B"/>
    <w:rsid w:val="00A0424A"/>
    <w:rsid w:val="00A1015F"/>
    <w:rsid w:val="00A23B2C"/>
    <w:rsid w:val="00A23C67"/>
    <w:rsid w:val="00A26BA4"/>
    <w:rsid w:val="00A31235"/>
    <w:rsid w:val="00A37E7B"/>
    <w:rsid w:val="00A55808"/>
    <w:rsid w:val="00A62F0C"/>
    <w:rsid w:val="00A74244"/>
    <w:rsid w:val="00A83ECE"/>
    <w:rsid w:val="00A85F46"/>
    <w:rsid w:val="00AC19EC"/>
    <w:rsid w:val="00AC1E8B"/>
    <w:rsid w:val="00AE7EA0"/>
    <w:rsid w:val="00B057F0"/>
    <w:rsid w:val="00B10698"/>
    <w:rsid w:val="00B16F99"/>
    <w:rsid w:val="00B20A35"/>
    <w:rsid w:val="00B232E8"/>
    <w:rsid w:val="00B30AF0"/>
    <w:rsid w:val="00B57F7D"/>
    <w:rsid w:val="00B85465"/>
    <w:rsid w:val="00B915E2"/>
    <w:rsid w:val="00BB7687"/>
    <w:rsid w:val="00BC52D5"/>
    <w:rsid w:val="00BC59C0"/>
    <w:rsid w:val="00BC5A53"/>
    <w:rsid w:val="00BD03F3"/>
    <w:rsid w:val="00BE24E0"/>
    <w:rsid w:val="00BF55BE"/>
    <w:rsid w:val="00C00AE1"/>
    <w:rsid w:val="00C113B1"/>
    <w:rsid w:val="00C1373F"/>
    <w:rsid w:val="00C2758D"/>
    <w:rsid w:val="00C365CB"/>
    <w:rsid w:val="00C4470A"/>
    <w:rsid w:val="00C475C3"/>
    <w:rsid w:val="00C513F5"/>
    <w:rsid w:val="00C86891"/>
    <w:rsid w:val="00C96DAF"/>
    <w:rsid w:val="00CA0C2D"/>
    <w:rsid w:val="00CA3394"/>
    <w:rsid w:val="00CA4F92"/>
    <w:rsid w:val="00CA5A5E"/>
    <w:rsid w:val="00CB1983"/>
    <w:rsid w:val="00CB7A04"/>
    <w:rsid w:val="00CC267B"/>
    <w:rsid w:val="00CE7562"/>
    <w:rsid w:val="00CF28E3"/>
    <w:rsid w:val="00CF3623"/>
    <w:rsid w:val="00D1084D"/>
    <w:rsid w:val="00D13C4A"/>
    <w:rsid w:val="00D1509A"/>
    <w:rsid w:val="00D1509E"/>
    <w:rsid w:val="00D201F8"/>
    <w:rsid w:val="00D20A2D"/>
    <w:rsid w:val="00D210EA"/>
    <w:rsid w:val="00D31FE5"/>
    <w:rsid w:val="00D32A14"/>
    <w:rsid w:val="00D47A71"/>
    <w:rsid w:val="00D603AA"/>
    <w:rsid w:val="00D72156"/>
    <w:rsid w:val="00D7324C"/>
    <w:rsid w:val="00D75079"/>
    <w:rsid w:val="00D86EB5"/>
    <w:rsid w:val="00D91B37"/>
    <w:rsid w:val="00D9634A"/>
    <w:rsid w:val="00D97EB1"/>
    <w:rsid w:val="00DA13C2"/>
    <w:rsid w:val="00DB19E5"/>
    <w:rsid w:val="00DB6955"/>
    <w:rsid w:val="00DC1116"/>
    <w:rsid w:val="00DE26FB"/>
    <w:rsid w:val="00DE4558"/>
    <w:rsid w:val="00DF4314"/>
    <w:rsid w:val="00E210ED"/>
    <w:rsid w:val="00E33E01"/>
    <w:rsid w:val="00E377AC"/>
    <w:rsid w:val="00E40678"/>
    <w:rsid w:val="00E41BC5"/>
    <w:rsid w:val="00E42B03"/>
    <w:rsid w:val="00E4435C"/>
    <w:rsid w:val="00E465D5"/>
    <w:rsid w:val="00E505CA"/>
    <w:rsid w:val="00E65157"/>
    <w:rsid w:val="00E65434"/>
    <w:rsid w:val="00E743B0"/>
    <w:rsid w:val="00E811C7"/>
    <w:rsid w:val="00E87CD4"/>
    <w:rsid w:val="00EA2DE6"/>
    <w:rsid w:val="00EC0D10"/>
    <w:rsid w:val="00ED6CF6"/>
    <w:rsid w:val="00EE4B44"/>
    <w:rsid w:val="00EE7D9B"/>
    <w:rsid w:val="00EF28C1"/>
    <w:rsid w:val="00EF5C1D"/>
    <w:rsid w:val="00F02D8A"/>
    <w:rsid w:val="00F02E46"/>
    <w:rsid w:val="00F12291"/>
    <w:rsid w:val="00F1281F"/>
    <w:rsid w:val="00F12D59"/>
    <w:rsid w:val="00F1507C"/>
    <w:rsid w:val="00F24B36"/>
    <w:rsid w:val="00F30503"/>
    <w:rsid w:val="00F41D09"/>
    <w:rsid w:val="00F435A2"/>
    <w:rsid w:val="00F45412"/>
    <w:rsid w:val="00F52660"/>
    <w:rsid w:val="00F53F82"/>
    <w:rsid w:val="00F545C5"/>
    <w:rsid w:val="00F5588A"/>
    <w:rsid w:val="00F60F2F"/>
    <w:rsid w:val="00F71815"/>
    <w:rsid w:val="00F7243D"/>
    <w:rsid w:val="00F80389"/>
    <w:rsid w:val="00F8369C"/>
    <w:rsid w:val="00F9159B"/>
    <w:rsid w:val="00F92086"/>
    <w:rsid w:val="00F93221"/>
    <w:rsid w:val="00F94DA4"/>
    <w:rsid w:val="00F95ADF"/>
    <w:rsid w:val="00FA27F8"/>
    <w:rsid w:val="00FA5351"/>
    <w:rsid w:val="00FA7690"/>
    <w:rsid w:val="00FB568C"/>
    <w:rsid w:val="00FC5FDC"/>
    <w:rsid w:val="00FC65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5497"/>
  <w15:chartTrackingRefBased/>
  <w15:docId w15:val="{768D4B95-3B96-924E-A473-687ACAB0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C365CB"/>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93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93221"/>
    <w:pPr>
      <w:tabs>
        <w:tab w:val="center" w:pos="4536"/>
        <w:tab w:val="right" w:pos="9072"/>
      </w:tabs>
    </w:pPr>
  </w:style>
  <w:style w:type="character" w:customStyle="1" w:styleId="KoptekstChar">
    <w:name w:val="Koptekst Char"/>
    <w:basedOn w:val="Standaardalinea-lettertype"/>
    <w:link w:val="Koptekst"/>
    <w:uiPriority w:val="99"/>
    <w:rsid w:val="00F93221"/>
  </w:style>
  <w:style w:type="paragraph" w:styleId="Voettekst">
    <w:name w:val="footer"/>
    <w:basedOn w:val="Standaard"/>
    <w:link w:val="VoettekstChar"/>
    <w:uiPriority w:val="99"/>
    <w:unhideWhenUsed/>
    <w:rsid w:val="00F93221"/>
    <w:pPr>
      <w:tabs>
        <w:tab w:val="center" w:pos="4536"/>
        <w:tab w:val="right" w:pos="9072"/>
      </w:tabs>
    </w:pPr>
  </w:style>
  <w:style w:type="character" w:customStyle="1" w:styleId="VoettekstChar">
    <w:name w:val="Voettekst Char"/>
    <w:basedOn w:val="Standaardalinea-lettertype"/>
    <w:link w:val="Voettekst"/>
    <w:uiPriority w:val="99"/>
    <w:rsid w:val="00F93221"/>
  </w:style>
  <w:style w:type="character" w:styleId="Paginanummer">
    <w:name w:val="page number"/>
    <w:basedOn w:val="Standaardalinea-lettertype"/>
    <w:uiPriority w:val="99"/>
    <w:semiHidden/>
    <w:unhideWhenUsed/>
    <w:rsid w:val="004D71FC"/>
  </w:style>
  <w:style w:type="character" w:customStyle="1" w:styleId="Kop2Char">
    <w:name w:val="Kop 2 Char"/>
    <w:basedOn w:val="Standaardalinea-lettertype"/>
    <w:link w:val="Kop2"/>
    <w:uiPriority w:val="9"/>
    <w:rsid w:val="00C365CB"/>
    <w:rPr>
      <w:rFonts w:ascii="Times New Roman" w:eastAsia="Times New Roman" w:hAnsi="Times New Roman" w:cs="Times New Roman"/>
      <w:b/>
      <w:bCs/>
      <w:sz w:val="36"/>
      <w:szCs w:val="36"/>
      <w:lang w:eastAsia="nl-NL"/>
    </w:rPr>
  </w:style>
  <w:style w:type="character" w:customStyle="1" w:styleId="detailwaypoint">
    <w:name w:val="detail__waypoint"/>
    <w:basedOn w:val="Standaardalinea-lettertype"/>
    <w:rsid w:val="00C365CB"/>
  </w:style>
  <w:style w:type="paragraph" w:styleId="Normaalweb">
    <w:name w:val="Normal (Web)"/>
    <w:basedOn w:val="Standaard"/>
    <w:uiPriority w:val="99"/>
    <w:semiHidden/>
    <w:unhideWhenUsed/>
    <w:rsid w:val="00C365CB"/>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0B1359"/>
    <w:rPr>
      <w:color w:val="0563C1" w:themeColor="hyperlink"/>
      <w:u w:val="single"/>
    </w:rPr>
  </w:style>
  <w:style w:type="character" w:styleId="Onopgelostemelding">
    <w:name w:val="Unresolved Mention"/>
    <w:basedOn w:val="Standaardalinea-lettertype"/>
    <w:uiPriority w:val="99"/>
    <w:semiHidden/>
    <w:unhideWhenUsed/>
    <w:rsid w:val="000B1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692">
      <w:bodyDiv w:val="1"/>
      <w:marLeft w:val="0"/>
      <w:marRight w:val="0"/>
      <w:marTop w:val="0"/>
      <w:marBottom w:val="0"/>
      <w:divBdr>
        <w:top w:val="none" w:sz="0" w:space="0" w:color="auto"/>
        <w:left w:val="none" w:sz="0" w:space="0" w:color="auto"/>
        <w:bottom w:val="none" w:sz="0" w:space="0" w:color="auto"/>
        <w:right w:val="none" w:sz="0" w:space="0" w:color="auto"/>
      </w:divBdr>
    </w:div>
    <w:div w:id="188300045">
      <w:bodyDiv w:val="1"/>
      <w:marLeft w:val="0"/>
      <w:marRight w:val="0"/>
      <w:marTop w:val="0"/>
      <w:marBottom w:val="0"/>
      <w:divBdr>
        <w:top w:val="none" w:sz="0" w:space="0" w:color="auto"/>
        <w:left w:val="none" w:sz="0" w:space="0" w:color="auto"/>
        <w:bottom w:val="none" w:sz="0" w:space="0" w:color="auto"/>
        <w:right w:val="none" w:sz="0" w:space="0" w:color="auto"/>
      </w:divBdr>
    </w:div>
    <w:div w:id="261302355">
      <w:bodyDiv w:val="1"/>
      <w:marLeft w:val="0"/>
      <w:marRight w:val="0"/>
      <w:marTop w:val="0"/>
      <w:marBottom w:val="0"/>
      <w:divBdr>
        <w:top w:val="none" w:sz="0" w:space="0" w:color="auto"/>
        <w:left w:val="none" w:sz="0" w:space="0" w:color="auto"/>
        <w:bottom w:val="none" w:sz="0" w:space="0" w:color="auto"/>
        <w:right w:val="none" w:sz="0" w:space="0" w:color="auto"/>
      </w:divBdr>
    </w:div>
    <w:div w:id="361711317">
      <w:bodyDiv w:val="1"/>
      <w:marLeft w:val="0"/>
      <w:marRight w:val="0"/>
      <w:marTop w:val="0"/>
      <w:marBottom w:val="0"/>
      <w:divBdr>
        <w:top w:val="none" w:sz="0" w:space="0" w:color="auto"/>
        <w:left w:val="none" w:sz="0" w:space="0" w:color="auto"/>
        <w:bottom w:val="none" w:sz="0" w:space="0" w:color="auto"/>
        <w:right w:val="none" w:sz="0" w:space="0" w:color="auto"/>
      </w:divBdr>
    </w:div>
    <w:div w:id="404886474">
      <w:bodyDiv w:val="1"/>
      <w:marLeft w:val="0"/>
      <w:marRight w:val="0"/>
      <w:marTop w:val="0"/>
      <w:marBottom w:val="0"/>
      <w:divBdr>
        <w:top w:val="none" w:sz="0" w:space="0" w:color="auto"/>
        <w:left w:val="none" w:sz="0" w:space="0" w:color="auto"/>
        <w:bottom w:val="none" w:sz="0" w:space="0" w:color="auto"/>
        <w:right w:val="none" w:sz="0" w:space="0" w:color="auto"/>
      </w:divBdr>
    </w:div>
    <w:div w:id="553124555">
      <w:bodyDiv w:val="1"/>
      <w:marLeft w:val="0"/>
      <w:marRight w:val="0"/>
      <w:marTop w:val="0"/>
      <w:marBottom w:val="0"/>
      <w:divBdr>
        <w:top w:val="none" w:sz="0" w:space="0" w:color="auto"/>
        <w:left w:val="none" w:sz="0" w:space="0" w:color="auto"/>
        <w:bottom w:val="none" w:sz="0" w:space="0" w:color="auto"/>
        <w:right w:val="none" w:sz="0" w:space="0" w:color="auto"/>
      </w:divBdr>
    </w:div>
    <w:div w:id="576788221">
      <w:bodyDiv w:val="1"/>
      <w:marLeft w:val="0"/>
      <w:marRight w:val="0"/>
      <w:marTop w:val="0"/>
      <w:marBottom w:val="0"/>
      <w:divBdr>
        <w:top w:val="none" w:sz="0" w:space="0" w:color="auto"/>
        <w:left w:val="none" w:sz="0" w:space="0" w:color="auto"/>
        <w:bottom w:val="none" w:sz="0" w:space="0" w:color="auto"/>
        <w:right w:val="none" w:sz="0" w:space="0" w:color="auto"/>
      </w:divBdr>
    </w:div>
    <w:div w:id="623271589">
      <w:bodyDiv w:val="1"/>
      <w:marLeft w:val="0"/>
      <w:marRight w:val="0"/>
      <w:marTop w:val="0"/>
      <w:marBottom w:val="0"/>
      <w:divBdr>
        <w:top w:val="none" w:sz="0" w:space="0" w:color="auto"/>
        <w:left w:val="none" w:sz="0" w:space="0" w:color="auto"/>
        <w:bottom w:val="none" w:sz="0" w:space="0" w:color="auto"/>
        <w:right w:val="none" w:sz="0" w:space="0" w:color="auto"/>
      </w:divBdr>
    </w:div>
    <w:div w:id="669525933">
      <w:bodyDiv w:val="1"/>
      <w:marLeft w:val="0"/>
      <w:marRight w:val="0"/>
      <w:marTop w:val="0"/>
      <w:marBottom w:val="0"/>
      <w:divBdr>
        <w:top w:val="none" w:sz="0" w:space="0" w:color="auto"/>
        <w:left w:val="none" w:sz="0" w:space="0" w:color="auto"/>
        <w:bottom w:val="none" w:sz="0" w:space="0" w:color="auto"/>
        <w:right w:val="none" w:sz="0" w:space="0" w:color="auto"/>
      </w:divBdr>
    </w:div>
    <w:div w:id="791292413">
      <w:bodyDiv w:val="1"/>
      <w:marLeft w:val="0"/>
      <w:marRight w:val="0"/>
      <w:marTop w:val="0"/>
      <w:marBottom w:val="0"/>
      <w:divBdr>
        <w:top w:val="none" w:sz="0" w:space="0" w:color="auto"/>
        <w:left w:val="none" w:sz="0" w:space="0" w:color="auto"/>
        <w:bottom w:val="none" w:sz="0" w:space="0" w:color="auto"/>
        <w:right w:val="none" w:sz="0" w:space="0" w:color="auto"/>
      </w:divBdr>
    </w:div>
    <w:div w:id="797530301">
      <w:bodyDiv w:val="1"/>
      <w:marLeft w:val="0"/>
      <w:marRight w:val="0"/>
      <w:marTop w:val="0"/>
      <w:marBottom w:val="0"/>
      <w:divBdr>
        <w:top w:val="none" w:sz="0" w:space="0" w:color="auto"/>
        <w:left w:val="none" w:sz="0" w:space="0" w:color="auto"/>
        <w:bottom w:val="none" w:sz="0" w:space="0" w:color="auto"/>
        <w:right w:val="none" w:sz="0" w:space="0" w:color="auto"/>
      </w:divBdr>
    </w:div>
    <w:div w:id="801000720">
      <w:bodyDiv w:val="1"/>
      <w:marLeft w:val="0"/>
      <w:marRight w:val="0"/>
      <w:marTop w:val="0"/>
      <w:marBottom w:val="0"/>
      <w:divBdr>
        <w:top w:val="none" w:sz="0" w:space="0" w:color="auto"/>
        <w:left w:val="none" w:sz="0" w:space="0" w:color="auto"/>
        <w:bottom w:val="none" w:sz="0" w:space="0" w:color="auto"/>
        <w:right w:val="none" w:sz="0" w:space="0" w:color="auto"/>
      </w:divBdr>
    </w:div>
    <w:div w:id="933513613">
      <w:bodyDiv w:val="1"/>
      <w:marLeft w:val="0"/>
      <w:marRight w:val="0"/>
      <w:marTop w:val="0"/>
      <w:marBottom w:val="0"/>
      <w:divBdr>
        <w:top w:val="none" w:sz="0" w:space="0" w:color="auto"/>
        <w:left w:val="none" w:sz="0" w:space="0" w:color="auto"/>
        <w:bottom w:val="none" w:sz="0" w:space="0" w:color="auto"/>
        <w:right w:val="none" w:sz="0" w:space="0" w:color="auto"/>
      </w:divBdr>
    </w:div>
    <w:div w:id="952712737">
      <w:bodyDiv w:val="1"/>
      <w:marLeft w:val="0"/>
      <w:marRight w:val="0"/>
      <w:marTop w:val="0"/>
      <w:marBottom w:val="0"/>
      <w:divBdr>
        <w:top w:val="none" w:sz="0" w:space="0" w:color="auto"/>
        <w:left w:val="none" w:sz="0" w:space="0" w:color="auto"/>
        <w:bottom w:val="none" w:sz="0" w:space="0" w:color="auto"/>
        <w:right w:val="none" w:sz="0" w:space="0" w:color="auto"/>
      </w:divBdr>
    </w:div>
    <w:div w:id="988634412">
      <w:bodyDiv w:val="1"/>
      <w:marLeft w:val="0"/>
      <w:marRight w:val="0"/>
      <w:marTop w:val="0"/>
      <w:marBottom w:val="0"/>
      <w:divBdr>
        <w:top w:val="none" w:sz="0" w:space="0" w:color="auto"/>
        <w:left w:val="none" w:sz="0" w:space="0" w:color="auto"/>
        <w:bottom w:val="none" w:sz="0" w:space="0" w:color="auto"/>
        <w:right w:val="none" w:sz="0" w:space="0" w:color="auto"/>
      </w:divBdr>
    </w:div>
    <w:div w:id="1240947506">
      <w:bodyDiv w:val="1"/>
      <w:marLeft w:val="0"/>
      <w:marRight w:val="0"/>
      <w:marTop w:val="0"/>
      <w:marBottom w:val="0"/>
      <w:divBdr>
        <w:top w:val="none" w:sz="0" w:space="0" w:color="auto"/>
        <w:left w:val="none" w:sz="0" w:space="0" w:color="auto"/>
        <w:bottom w:val="none" w:sz="0" w:space="0" w:color="auto"/>
        <w:right w:val="none" w:sz="0" w:space="0" w:color="auto"/>
      </w:divBdr>
    </w:div>
    <w:div w:id="1484009592">
      <w:bodyDiv w:val="1"/>
      <w:marLeft w:val="0"/>
      <w:marRight w:val="0"/>
      <w:marTop w:val="0"/>
      <w:marBottom w:val="0"/>
      <w:divBdr>
        <w:top w:val="none" w:sz="0" w:space="0" w:color="auto"/>
        <w:left w:val="none" w:sz="0" w:space="0" w:color="auto"/>
        <w:bottom w:val="none" w:sz="0" w:space="0" w:color="auto"/>
        <w:right w:val="none" w:sz="0" w:space="0" w:color="auto"/>
      </w:divBdr>
    </w:div>
    <w:div w:id="1536116939">
      <w:bodyDiv w:val="1"/>
      <w:marLeft w:val="0"/>
      <w:marRight w:val="0"/>
      <w:marTop w:val="0"/>
      <w:marBottom w:val="0"/>
      <w:divBdr>
        <w:top w:val="none" w:sz="0" w:space="0" w:color="auto"/>
        <w:left w:val="none" w:sz="0" w:space="0" w:color="auto"/>
        <w:bottom w:val="none" w:sz="0" w:space="0" w:color="auto"/>
        <w:right w:val="none" w:sz="0" w:space="0" w:color="auto"/>
      </w:divBdr>
    </w:div>
    <w:div w:id="1581984858">
      <w:bodyDiv w:val="1"/>
      <w:marLeft w:val="0"/>
      <w:marRight w:val="0"/>
      <w:marTop w:val="0"/>
      <w:marBottom w:val="0"/>
      <w:divBdr>
        <w:top w:val="none" w:sz="0" w:space="0" w:color="auto"/>
        <w:left w:val="none" w:sz="0" w:space="0" w:color="auto"/>
        <w:bottom w:val="none" w:sz="0" w:space="0" w:color="auto"/>
        <w:right w:val="none" w:sz="0" w:space="0" w:color="auto"/>
      </w:divBdr>
    </w:div>
    <w:div w:id="1609894528">
      <w:bodyDiv w:val="1"/>
      <w:marLeft w:val="0"/>
      <w:marRight w:val="0"/>
      <w:marTop w:val="0"/>
      <w:marBottom w:val="0"/>
      <w:divBdr>
        <w:top w:val="none" w:sz="0" w:space="0" w:color="auto"/>
        <w:left w:val="none" w:sz="0" w:space="0" w:color="auto"/>
        <w:bottom w:val="none" w:sz="0" w:space="0" w:color="auto"/>
        <w:right w:val="none" w:sz="0" w:space="0" w:color="auto"/>
      </w:divBdr>
    </w:div>
    <w:div w:id="1783111658">
      <w:bodyDiv w:val="1"/>
      <w:marLeft w:val="0"/>
      <w:marRight w:val="0"/>
      <w:marTop w:val="0"/>
      <w:marBottom w:val="0"/>
      <w:divBdr>
        <w:top w:val="none" w:sz="0" w:space="0" w:color="auto"/>
        <w:left w:val="none" w:sz="0" w:space="0" w:color="auto"/>
        <w:bottom w:val="none" w:sz="0" w:space="0" w:color="auto"/>
        <w:right w:val="none" w:sz="0" w:space="0" w:color="auto"/>
      </w:divBdr>
    </w:div>
    <w:div w:id="1808890611">
      <w:bodyDiv w:val="1"/>
      <w:marLeft w:val="0"/>
      <w:marRight w:val="0"/>
      <w:marTop w:val="0"/>
      <w:marBottom w:val="0"/>
      <w:divBdr>
        <w:top w:val="none" w:sz="0" w:space="0" w:color="auto"/>
        <w:left w:val="none" w:sz="0" w:space="0" w:color="auto"/>
        <w:bottom w:val="none" w:sz="0" w:space="0" w:color="auto"/>
        <w:right w:val="none" w:sz="0" w:space="0" w:color="auto"/>
      </w:divBdr>
    </w:div>
    <w:div w:id="1871916595">
      <w:bodyDiv w:val="1"/>
      <w:marLeft w:val="0"/>
      <w:marRight w:val="0"/>
      <w:marTop w:val="0"/>
      <w:marBottom w:val="0"/>
      <w:divBdr>
        <w:top w:val="none" w:sz="0" w:space="0" w:color="auto"/>
        <w:left w:val="none" w:sz="0" w:space="0" w:color="auto"/>
        <w:bottom w:val="none" w:sz="0" w:space="0" w:color="auto"/>
        <w:right w:val="none" w:sz="0" w:space="0" w:color="auto"/>
      </w:divBdr>
    </w:div>
    <w:div w:id="1903906610">
      <w:bodyDiv w:val="1"/>
      <w:marLeft w:val="0"/>
      <w:marRight w:val="0"/>
      <w:marTop w:val="0"/>
      <w:marBottom w:val="0"/>
      <w:divBdr>
        <w:top w:val="none" w:sz="0" w:space="0" w:color="auto"/>
        <w:left w:val="none" w:sz="0" w:space="0" w:color="auto"/>
        <w:bottom w:val="none" w:sz="0" w:space="0" w:color="auto"/>
        <w:right w:val="none" w:sz="0" w:space="0" w:color="auto"/>
      </w:divBdr>
    </w:div>
    <w:div w:id="212175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1263</Words>
  <Characters>6948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Rien de Schipper</cp:lastModifiedBy>
  <cp:revision>2</cp:revision>
  <cp:lastPrinted>2022-07-07T11:20:00Z</cp:lastPrinted>
  <dcterms:created xsi:type="dcterms:W3CDTF">2022-07-27T11:32:00Z</dcterms:created>
  <dcterms:modified xsi:type="dcterms:W3CDTF">2022-07-27T11:32:00Z</dcterms:modified>
</cp:coreProperties>
</file>