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B5" w:rsidRDefault="00EB2AB5" w:rsidP="00EB2AB5">
      <w:pPr>
        <w:pStyle w:val="Kop1"/>
      </w:pPr>
      <w:r>
        <w:t>Spelregels</w:t>
      </w:r>
    </w:p>
    <w:p w:rsidR="00EB2AB5" w:rsidRDefault="00EB2AB5" w:rsidP="00EB2AB5">
      <w:pPr>
        <w:pStyle w:val="Geenafstand"/>
        <w:numPr>
          <w:ilvl w:val="0"/>
          <w:numId w:val="1"/>
        </w:numPr>
        <w:rPr>
          <w:rFonts w:cstheme="minorHAnsi"/>
          <w:sz w:val="22"/>
          <w:szCs w:val="22"/>
        </w:rPr>
      </w:pPr>
      <w:r>
        <w:rPr>
          <w:rFonts w:cstheme="minorHAnsi"/>
          <w:sz w:val="22"/>
          <w:szCs w:val="22"/>
        </w:rPr>
        <w:t>De boomspiegel is een initiatief van minimaal twee bewoners die op twee verschillende adressen wonen. Dat kunnen bijvoorbeeld twee buren zijn.</w:t>
      </w:r>
    </w:p>
    <w:p w:rsidR="00EB2AB5" w:rsidRDefault="00EB2AB5" w:rsidP="00EB2AB5">
      <w:pPr>
        <w:pStyle w:val="Geenafstand"/>
        <w:numPr>
          <w:ilvl w:val="0"/>
          <w:numId w:val="1"/>
        </w:numPr>
        <w:rPr>
          <w:rFonts w:cstheme="minorHAnsi"/>
          <w:sz w:val="22"/>
          <w:szCs w:val="22"/>
        </w:rPr>
      </w:pPr>
      <w:r>
        <w:rPr>
          <w:rFonts w:cstheme="minorHAnsi"/>
          <w:sz w:val="22"/>
          <w:szCs w:val="22"/>
        </w:rPr>
        <w:t xml:space="preserve">De grond blijft eigendom van </w:t>
      </w:r>
      <w:r>
        <w:rPr>
          <w:rFonts w:cstheme="minorHAnsi"/>
          <w:sz w:val="22"/>
          <w:szCs w:val="22"/>
          <w:highlight w:val="yellow"/>
        </w:rPr>
        <w:t>gemeente [xxx]</w:t>
      </w:r>
      <w:r>
        <w:rPr>
          <w:rFonts w:cstheme="minorHAnsi"/>
          <w:sz w:val="22"/>
          <w:szCs w:val="22"/>
        </w:rPr>
        <w:t>.</w:t>
      </w:r>
    </w:p>
    <w:p w:rsidR="00EB2AB5" w:rsidRDefault="00EB2AB5" w:rsidP="00EB2AB5">
      <w:pPr>
        <w:pStyle w:val="Geenafstand"/>
        <w:numPr>
          <w:ilvl w:val="0"/>
          <w:numId w:val="1"/>
        </w:numPr>
        <w:rPr>
          <w:rFonts w:cstheme="minorHAnsi"/>
          <w:sz w:val="22"/>
          <w:szCs w:val="22"/>
        </w:rPr>
      </w:pPr>
      <w:r>
        <w:rPr>
          <w:rFonts w:cstheme="minorHAnsi"/>
          <w:sz w:val="22"/>
          <w:szCs w:val="22"/>
        </w:rPr>
        <w:t xml:space="preserve">De boomspiegel voldoet aan de beeldkwaliteit van </w:t>
      </w:r>
      <w:r>
        <w:rPr>
          <w:rFonts w:cstheme="minorHAnsi"/>
          <w:sz w:val="22"/>
          <w:szCs w:val="22"/>
          <w:highlight w:val="yellow"/>
        </w:rPr>
        <w:t>gemeente [xxx]</w:t>
      </w:r>
      <w:r>
        <w:rPr>
          <w:rFonts w:cstheme="minorHAnsi"/>
          <w:sz w:val="22"/>
          <w:szCs w:val="22"/>
        </w:rPr>
        <w:t>. Dat betekent concreet:</w:t>
      </w:r>
    </w:p>
    <w:p w:rsidR="00EB2AB5" w:rsidRDefault="00EB2AB5" w:rsidP="00EB2AB5">
      <w:pPr>
        <w:pStyle w:val="Geenafstand"/>
        <w:numPr>
          <w:ilvl w:val="1"/>
          <w:numId w:val="1"/>
        </w:numPr>
        <w:rPr>
          <w:rFonts w:cstheme="minorHAnsi"/>
          <w:sz w:val="22"/>
          <w:szCs w:val="22"/>
        </w:rPr>
      </w:pPr>
      <w:r>
        <w:rPr>
          <w:rFonts w:cstheme="minorHAnsi"/>
          <w:sz w:val="22"/>
          <w:szCs w:val="22"/>
        </w:rPr>
        <w:t xml:space="preserve">De planten in de boomspiegel hangen maximaal een halve stoeptegel over de rand van de boomspiegel. </w:t>
      </w:r>
    </w:p>
    <w:p w:rsidR="00EB2AB5" w:rsidRDefault="00EB2AB5" w:rsidP="00EB2AB5">
      <w:pPr>
        <w:pStyle w:val="Geenafstand"/>
        <w:numPr>
          <w:ilvl w:val="1"/>
          <w:numId w:val="1"/>
        </w:numPr>
        <w:rPr>
          <w:rFonts w:cstheme="minorHAnsi"/>
          <w:sz w:val="22"/>
          <w:szCs w:val="22"/>
        </w:rPr>
      </w:pPr>
      <w:r>
        <w:rPr>
          <w:rFonts w:cstheme="minorHAnsi"/>
          <w:sz w:val="22"/>
          <w:szCs w:val="22"/>
        </w:rPr>
        <w:t>De stoep blijft begaanbaar en minimaal 0,90 meter (3 stoeptegels) breed.</w:t>
      </w:r>
    </w:p>
    <w:p w:rsidR="00EB2AB5" w:rsidRDefault="00EB2AB5" w:rsidP="00EB2AB5">
      <w:pPr>
        <w:pStyle w:val="Geenafstand"/>
        <w:numPr>
          <w:ilvl w:val="1"/>
          <w:numId w:val="1"/>
        </w:numPr>
        <w:rPr>
          <w:rFonts w:cstheme="minorHAnsi"/>
          <w:sz w:val="22"/>
          <w:szCs w:val="22"/>
        </w:rPr>
      </w:pPr>
      <w:r>
        <w:rPr>
          <w:rFonts w:cstheme="minorHAnsi"/>
          <w:sz w:val="22"/>
          <w:szCs w:val="22"/>
        </w:rPr>
        <w:t>De boomspiegel wordt onderhouden; onkruid wordt verwijderd.</w:t>
      </w:r>
    </w:p>
    <w:p w:rsidR="00EB2AB5" w:rsidRDefault="00EB2AB5" w:rsidP="00EB2AB5">
      <w:pPr>
        <w:pStyle w:val="Geenafstand"/>
        <w:numPr>
          <w:ilvl w:val="1"/>
          <w:numId w:val="1"/>
        </w:numPr>
        <w:rPr>
          <w:rFonts w:cstheme="minorHAnsi"/>
          <w:sz w:val="22"/>
          <w:szCs w:val="22"/>
        </w:rPr>
      </w:pPr>
      <w:r>
        <w:rPr>
          <w:rFonts w:cstheme="minorHAnsi"/>
          <w:sz w:val="22"/>
          <w:szCs w:val="22"/>
        </w:rPr>
        <w:t>De boomspiegel veroorzaakt geen overlast voor andere bewoners van de straat.</w:t>
      </w:r>
    </w:p>
    <w:p w:rsidR="00EB2AB5" w:rsidRDefault="00EB2AB5" w:rsidP="00EB2AB5">
      <w:pPr>
        <w:pStyle w:val="Geenafstand"/>
        <w:numPr>
          <w:ilvl w:val="1"/>
          <w:numId w:val="1"/>
        </w:numPr>
        <w:rPr>
          <w:rFonts w:cstheme="minorHAnsi"/>
          <w:sz w:val="22"/>
          <w:szCs w:val="22"/>
        </w:rPr>
      </w:pPr>
      <w:r>
        <w:rPr>
          <w:rFonts w:cstheme="minorHAnsi"/>
          <w:sz w:val="22"/>
          <w:szCs w:val="22"/>
        </w:rPr>
        <w:t>Voldoet de boomspiegel niet aan deze eisen? Dan ontvangt u een waarschuwing. Bij een tweede waarschuwing wordt de beplanting uit de boomspiegel verwijderd.</w:t>
      </w:r>
    </w:p>
    <w:p w:rsidR="00EB2AB5" w:rsidRDefault="00EB2AB5" w:rsidP="00EB2AB5">
      <w:pPr>
        <w:pStyle w:val="Geenafstand"/>
        <w:numPr>
          <w:ilvl w:val="0"/>
          <w:numId w:val="1"/>
        </w:numPr>
        <w:rPr>
          <w:rFonts w:cstheme="minorHAnsi"/>
          <w:sz w:val="22"/>
          <w:szCs w:val="22"/>
        </w:rPr>
      </w:pPr>
      <w:r>
        <w:rPr>
          <w:rFonts w:cstheme="minorHAnsi"/>
          <w:sz w:val="22"/>
          <w:szCs w:val="22"/>
        </w:rPr>
        <w:t>Je mag geen chemische bestrijdingsmiddelen gebruiken in de boomspiegel.</w:t>
      </w:r>
    </w:p>
    <w:p w:rsidR="00EB2AB5" w:rsidRDefault="00EB2AB5" w:rsidP="00EB2AB5">
      <w:pPr>
        <w:pStyle w:val="Geenafstand"/>
        <w:numPr>
          <w:ilvl w:val="0"/>
          <w:numId w:val="1"/>
        </w:numPr>
        <w:rPr>
          <w:rFonts w:cstheme="minorHAnsi"/>
          <w:sz w:val="22"/>
          <w:szCs w:val="22"/>
        </w:rPr>
      </w:pPr>
      <w:r>
        <w:rPr>
          <w:rFonts w:cstheme="minorHAnsi"/>
          <w:sz w:val="22"/>
          <w:szCs w:val="22"/>
        </w:rPr>
        <w:t xml:space="preserve">In de boomspiegel werk je alleen met een handschepje, en niet met groot of elektrisch materiaal. Zo zorg je ervoor dat je de wortels van de boom en eventuele kabels en leidingen in de bodem niet beschadigd. </w:t>
      </w:r>
    </w:p>
    <w:p w:rsidR="00EB2AB5" w:rsidRDefault="00EB2AB5" w:rsidP="00EB2AB5">
      <w:pPr>
        <w:pStyle w:val="Geenafstand"/>
        <w:numPr>
          <w:ilvl w:val="0"/>
          <w:numId w:val="1"/>
        </w:numPr>
        <w:rPr>
          <w:rFonts w:cstheme="minorHAnsi"/>
          <w:sz w:val="22"/>
          <w:szCs w:val="22"/>
        </w:rPr>
      </w:pPr>
      <w:r>
        <w:rPr>
          <w:rFonts w:cstheme="minorHAnsi"/>
          <w:sz w:val="22"/>
          <w:szCs w:val="22"/>
        </w:rPr>
        <w:t>De beplanting in de boomspiegel ligt op dezelfde hoogte als de omliggende stoeptegels. Je hoogt de grond in de boomspiegel dus niet op. Ophogen kan nadelig zijn voor de boom, omdat de wortels dan minder zuurstof krijgen.</w:t>
      </w:r>
    </w:p>
    <w:p w:rsidR="00EB2AB5" w:rsidRDefault="00EB2AB5" w:rsidP="00EB2AB5">
      <w:pPr>
        <w:pStyle w:val="Geenafstand"/>
        <w:numPr>
          <w:ilvl w:val="0"/>
          <w:numId w:val="1"/>
        </w:numPr>
        <w:rPr>
          <w:rFonts w:cstheme="minorHAnsi"/>
          <w:sz w:val="22"/>
          <w:szCs w:val="22"/>
        </w:rPr>
      </w:pPr>
      <w:r>
        <w:rPr>
          <w:rFonts w:cstheme="minorHAnsi"/>
          <w:sz w:val="22"/>
          <w:szCs w:val="22"/>
        </w:rPr>
        <w:t>In de boomspiegel zet je alleen planten. De boomspiegel is geen plek voor bankjes, fietsenrekken, een prullenbak of ander straatmeubilair.</w:t>
      </w:r>
    </w:p>
    <w:p w:rsidR="00EB2AB5" w:rsidRDefault="00EB2AB5" w:rsidP="00EB2AB5">
      <w:pPr>
        <w:pStyle w:val="Geenafstand"/>
        <w:numPr>
          <w:ilvl w:val="0"/>
          <w:numId w:val="1"/>
        </w:numPr>
        <w:rPr>
          <w:rFonts w:cstheme="minorHAnsi"/>
          <w:sz w:val="22"/>
          <w:szCs w:val="22"/>
        </w:rPr>
      </w:pPr>
      <w:r>
        <w:rPr>
          <w:rFonts w:cstheme="minorHAnsi"/>
          <w:sz w:val="22"/>
          <w:szCs w:val="22"/>
        </w:rPr>
        <w:t xml:space="preserve">De </w:t>
      </w:r>
      <w:r w:rsidRPr="00DB750E">
        <w:rPr>
          <w:rFonts w:cstheme="minorHAnsi"/>
          <w:sz w:val="22"/>
          <w:szCs w:val="22"/>
          <w:highlight w:val="yellow"/>
        </w:rPr>
        <w:t>gemeente [xxx]</w:t>
      </w:r>
      <w:r>
        <w:rPr>
          <w:rFonts w:cstheme="minorHAnsi"/>
          <w:sz w:val="22"/>
          <w:szCs w:val="22"/>
        </w:rPr>
        <w:t xml:space="preserve"> voert regelmatig onderhoud uit aan bomen. Het kan gebeuren dat jouw boomspiegel bij dit onderhoud beschadigd. De </w:t>
      </w:r>
      <w:r w:rsidRPr="00DB750E">
        <w:rPr>
          <w:rFonts w:cstheme="minorHAnsi"/>
          <w:sz w:val="22"/>
          <w:szCs w:val="22"/>
          <w:highlight w:val="yellow"/>
        </w:rPr>
        <w:t>gemeente [xxx]</w:t>
      </w:r>
      <w:r>
        <w:rPr>
          <w:rFonts w:cstheme="minorHAnsi"/>
          <w:sz w:val="22"/>
          <w:szCs w:val="22"/>
        </w:rPr>
        <w:t xml:space="preserve"> is hier niet voor aansprakelijk.</w:t>
      </w:r>
    </w:p>
    <w:p w:rsidR="00AC2B54" w:rsidRDefault="00AC2B54">
      <w:bookmarkStart w:id="0" w:name="_GoBack"/>
      <w:bookmarkEnd w:id="0"/>
    </w:p>
    <w:sectPr w:rsidR="00AC2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A4BD0"/>
    <w:multiLevelType w:val="hybridMultilevel"/>
    <w:tmpl w:val="41DADC68"/>
    <w:lvl w:ilvl="0" w:tplc="38BE2B22">
      <w:start w:val="11"/>
      <w:numFmt w:val="bullet"/>
      <w:lvlText w:val="-"/>
      <w:lvlJc w:val="left"/>
      <w:pPr>
        <w:ind w:left="720" w:hanging="360"/>
      </w:pPr>
      <w:rPr>
        <w:rFonts w:ascii="Calibri" w:eastAsiaTheme="minorHAnsi"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D3"/>
    <w:rsid w:val="003753D3"/>
    <w:rsid w:val="00AC2B54"/>
    <w:rsid w:val="00EB2A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6F754-B573-4D0E-BC10-19930FCA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B2A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2AB5"/>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EB2AB5"/>
    <w:pPr>
      <w:spacing w:after="0" w:line="240" w:lineRule="auto"/>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1331</Characters>
  <Application>Microsoft Office Word</Application>
  <DocSecurity>0</DocSecurity>
  <Lines>11</Lines>
  <Paragraphs>3</Paragraphs>
  <ScaleCrop>false</ScaleCrop>
  <Company>IVN Nederland</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Neutel</dc:creator>
  <cp:keywords/>
  <dc:description/>
  <cp:lastModifiedBy>Sylvia Neutel</cp:lastModifiedBy>
  <cp:revision>2</cp:revision>
  <dcterms:created xsi:type="dcterms:W3CDTF">2021-11-16T11:25:00Z</dcterms:created>
  <dcterms:modified xsi:type="dcterms:W3CDTF">2021-11-16T11:25:00Z</dcterms:modified>
</cp:coreProperties>
</file>