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1B2A" w14:textId="77777777" w:rsidR="00CA7C78" w:rsidRDefault="004D22E2" w:rsidP="00CA7C78">
      <w:r>
        <w:rPr>
          <w:noProof/>
        </w:rPr>
        <w:drawing>
          <wp:inline distT="0" distB="0" distL="0" distR="0" wp14:anchorId="08E658E3" wp14:editId="07ECA54E">
            <wp:extent cx="2686050" cy="1102448"/>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8489" cy="1115762"/>
                    </a:xfrm>
                    <a:prstGeom prst="rect">
                      <a:avLst/>
                    </a:prstGeom>
                    <a:noFill/>
                    <a:ln>
                      <a:noFill/>
                    </a:ln>
                  </pic:spPr>
                </pic:pic>
              </a:graphicData>
            </a:graphic>
          </wp:inline>
        </w:drawing>
      </w:r>
    </w:p>
    <w:p w14:paraId="44B9F4B2" w14:textId="77777777" w:rsidR="00CA7C78" w:rsidRDefault="00CA7C78" w:rsidP="00CA7C78"/>
    <w:p w14:paraId="2CED33B9" w14:textId="6042112A" w:rsidR="00CA7C78" w:rsidRPr="00233F00" w:rsidRDefault="00CA7C78" w:rsidP="00CA7C78">
      <w:pPr>
        <w:rPr>
          <w:b/>
          <w:sz w:val="24"/>
          <w:szCs w:val="24"/>
        </w:rPr>
      </w:pPr>
      <w:r w:rsidRPr="00233F00">
        <w:rPr>
          <w:b/>
          <w:sz w:val="24"/>
          <w:szCs w:val="24"/>
        </w:rPr>
        <w:t xml:space="preserve">Huishoudelijk Reglement van IVN afdeling </w:t>
      </w:r>
      <w:r w:rsidR="004D22E2" w:rsidRPr="00233F00">
        <w:rPr>
          <w:b/>
          <w:sz w:val="24"/>
          <w:szCs w:val="24"/>
        </w:rPr>
        <w:t>Aa e</w:t>
      </w:r>
      <w:r w:rsidR="00CD0D68">
        <w:rPr>
          <w:b/>
          <w:sz w:val="24"/>
          <w:szCs w:val="24"/>
        </w:rPr>
        <w:t>n</w:t>
      </w:r>
      <w:r w:rsidR="004D22E2" w:rsidRPr="00233F00">
        <w:rPr>
          <w:b/>
          <w:sz w:val="24"/>
          <w:szCs w:val="24"/>
        </w:rPr>
        <w:t xml:space="preserve"> Hunze</w:t>
      </w:r>
      <w:r w:rsidR="0020254B">
        <w:rPr>
          <w:b/>
          <w:sz w:val="24"/>
          <w:szCs w:val="24"/>
        </w:rPr>
        <w:t xml:space="preserve"> </w:t>
      </w:r>
      <w:r w:rsidR="002D45F5">
        <w:rPr>
          <w:b/>
          <w:sz w:val="24"/>
          <w:szCs w:val="24"/>
        </w:rPr>
        <w:t>3</w:t>
      </w:r>
      <w:r w:rsidR="00E5755B">
        <w:rPr>
          <w:b/>
          <w:sz w:val="24"/>
          <w:szCs w:val="24"/>
        </w:rPr>
        <w:t xml:space="preserve"> maart 20</w:t>
      </w:r>
      <w:r w:rsidR="002D45F5">
        <w:rPr>
          <w:b/>
          <w:sz w:val="24"/>
          <w:szCs w:val="24"/>
        </w:rPr>
        <w:t>22</w:t>
      </w:r>
    </w:p>
    <w:p w14:paraId="22E5F8A1" w14:textId="77777777" w:rsidR="00CA7C78" w:rsidRDefault="00CA7C78" w:rsidP="00CA7C78"/>
    <w:p w14:paraId="6B8009B5" w14:textId="77777777" w:rsidR="00CA7C78" w:rsidRPr="004D22E2" w:rsidRDefault="00CA7C78" w:rsidP="00CA7C78">
      <w:pPr>
        <w:rPr>
          <w:b/>
        </w:rPr>
      </w:pPr>
      <w:r w:rsidRPr="004D22E2">
        <w:rPr>
          <w:b/>
        </w:rPr>
        <w:t xml:space="preserve">Artikel 1. Leden en donateurs </w:t>
      </w:r>
    </w:p>
    <w:p w14:paraId="2A016110" w14:textId="5C68C28B" w:rsidR="00CA7C78" w:rsidRDefault="004D22E2" w:rsidP="00233F00">
      <w:pPr>
        <w:pStyle w:val="Lijstalinea"/>
        <w:numPr>
          <w:ilvl w:val="0"/>
          <w:numId w:val="1"/>
        </w:numPr>
        <w:tabs>
          <w:tab w:val="left" w:pos="567"/>
        </w:tabs>
        <w:ind w:left="567" w:hanging="567"/>
      </w:pPr>
      <w:r>
        <w:t>D</w:t>
      </w:r>
      <w:r w:rsidR="00CA7C78">
        <w:t xml:space="preserve">e vereniging kent gewone leden, </w:t>
      </w:r>
      <w:r w:rsidRPr="000477AF">
        <w:t xml:space="preserve">jeugdleden, </w:t>
      </w:r>
      <w:r w:rsidR="00CD0D68">
        <w:t>huisgenoot</w:t>
      </w:r>
      <w:r w:rsidRPr="000477AF">
        <w:t>leden</w:t>
      </w:r>
      <w:r w:rsidR="00CD0D68">
        <w:t xml:space="preserve">, </w:t>
      </w:r>
      <w:r w:rsidR="002D45F5">
        <w:t xml:space="preserve">gastleden, </w:t>
      </w:r>
      <w:r w:rsidR="00CD0D68">
        <w:t>ereleden</w:t>
      </w:r>
      <w:r w:rsidR="00CA7C78" w:rsidRPr="000477AF">
        <w:t xml:space="preserve"> en</w:t>
      </w:r>
      <w:r w:rsidR="00CA7C78">
        <w:t xml:space="preserve"> donateurs.</w:t>
      </w:r>
    </w:p>
    <w:p w14:paraId="11F5637B" w14:textId="77777777" w:rsidR="004F66B4" w:rsidRDefault="004F66B4" w:rsidP="004F66B4">
      <w:pPr>
        <w:pStyle w:val="Lijstalinea"/>
        <w:tabs>
          <w:tab w:val="left" w:pos="567"/>
        </w:tabs>
        <w:ind w:left="567"/>
      </w:pPr>
    </w:p>
    <w:p w14:paraId="0DF60FCC" w14:textId="77777777" w:rsidR="004F66B4" w:rsidRDefault="004D22E2" w:rsidP="004F66B4">
      <w:pPr>
        <w:pStyle w:val="Lijstalinea"/>
        <w:numPr>
          <w:ilvl w:val="0"/>
          <w:numId w:val="1"/>
        </w:numPr>
        <w:tabs>
          <w:tab w:val="left" w:pos="567"/>
        </w:tabs>
        <w:ind w:left="567" w:hanging="567"/>
      </w:pPr>
      <w:r>
        <w:t>N</w:t>
      </w:r>
      <w:r w:rsidR="00CA7C78">
        <w:t>ieuwe leden die zich landelijk aanmelden en die hun contributie betalen aan IVN landelijk zijn na aanmelding bij de afdeling ook gewone leden van de afdeling volgens dit reglement.</w:t>
      </w:r>
    </w:p>
    <w:p w14:paraId="33C8BBBC" w14:textId="77777777" w:rsidR="004F66B4" w:rsidRDefault="004F66B4" w:rsidP="004F66B4">
      <w:pPr>
        <w:pStyle w:val="Lijstalinea"/>
        <w:tabs>
          <w:tab w:val="left" w:pos="567"/>
        </w:tabs>
        <w:ind w:left="567"/>
      </w:pPr>
    </w:p>
    <w:p w14:paraId="36D6DEBC" w14:textId="6B27B8A8" w:rsidR="004F66B4" w:rsidRDefault="000477AF" w:rsidP="004F66B4">
      <w:pPr>
        <w:pStyle w:val="Lijstalinea"/>
        <w:numPr>
          <w:ilvl w:val="0"/>
          <w:numId w:val="1"/>
        </w:numPr>
        <w:tabs>
          <w:tab w:val="left" w:pos="567"/>
        </w:tabs>
        <w:ind w:left="567" w:hanging="567"/>
      </w:pPr>
      <w:r>
        <w:t>Gewone leden</w:t>
      </w:r>
      <w:r w:rsidR="00CD0D68">
        <w:t>, ereleden</w:t>
      </w:r>
      <w:r w:rsidR="002D45F5">
        <w:t>,</w:t>
      </w:r>
      <w:r>
        <w:t xml:space="preserve"> jeugdleden </w:t>
      </w:r>
      <w:r w:rsidR="002D45F5">
        <w:t xml:space="preserve">en gastleden </w:t>
      </w:r>
      <w:r w:rsidR="00CA7C78">
        <w:t xml:space="preserve">ontvangen het verenigingstijdschrift Mens en Natuur en </w:t>
      </w:r>
      <w:r w:rsidR="00CD0D68">
        <w:t xml:space="preserve">– indien het Emailadres bekend is - </w:t>
      </w:r>
      <w:r w:rsidR="004F66B4">
        <w:t xml:space="preserve">de </w:t>
      </w:r>
      <w:r w:rsidR="00CD0D68">
        <w:t xml:space="preserve">digitale </w:t>
      </w:r>
      <w:r w:rsidR="004F66B4">
        <w:t xml:space="preserve">nieuwsbrief van de </w:t>
      </w:r>
      <w:r w:rsidR="00CA7C78">
        <w:t>afdeling</w:t>
      </w:r>
      <w:r w:rsidR="004F66B4">
        <w:t>.</w:t>
      </w:r>
    </w:p>
    <w:p w14:paraId="6C2B980E" w14:textId="77777777" w:rsidR="004F66B4" w:rsidRDefault="004F66B4" w:rsidP="004F66B4">
      <w:pPr>
        <w:pStyle w:val="Lijstalinea"/>
        <w:tabs>
          <w:tab w:val="left" w:pos="567"/>
        </w:tabs>
        <w:ind w:left="567"/>
      </w:pPr>
    </w:p>
    <w:p w14:paraId="5F752F0B" w14:textId="77777777" w:rsidR="00CA7C78" w:rsidRDefault="004D22E2" w:rsidP="00233F00">
      <w:pPr>
        <w:pStyle w:val="Lijstalinea"/>
        <w:numPr>
          <w:ilvl w:val="0"/>
          <w:numId w:val="1"/>
        </w:numPr>
        <w:tabs>
          <w:tab w:val="left" w:pos="567"/>
        </w:tabs>
        <w:ind w:left="567" w:hanging="567"/>
      </w:pPr>
      <w:r>
        <w:t>D</w:t>
      </w:r>
      <w:r w:rsidR="00CA7C78">
        <w:t>onateurs:</w:t>
      </w:r>
    </w:p>
    <w:p w14:paraId="2D9AB0CF" w14:textId="77777777" w:rsidR="004F66B4" w:rsidRDefault="004F66B4" w:rsidP="004F66B4">
      <w:pPr>
        <w:pStyle w:val="Lijstalinea"/>
        <w:numPr>
          <w:ilvl w:val="0"/>
          <w:numId w:val="13"/>
        </w:numPr>
        <w:tabs>
          <w:tab w:val="left" w:pos="567"/>
          <w:tab w:val="left" w:pos="1134"/>
        </w:tabs>
        <w:ind w:left="1134" w:hanging="567"/>
      </w:pPr>
      <w:r>
        <w:t>mogen aan alle activiteiten van de afdeling deelnemen die niet exclusief voor leden zijn</w:t>
      </w:r>
    </w:p>
    <w:p w14:paraId="227DB9B0" w14:textId="77777777" w:rsidR="004F66B4" w:rsidRDefault="004F66B4" w:rsidP="004F66B4">
      <w:pPr>
        <w:pStyle w:val="Lijstalinea"/>
        <w:numPr>
          <w:ilvl w:val="0"/>
          <w:numId w:val="13"/>
        </w:numPr>
        <w:tabs>
          <w:tab w:val="left" w:pos="567"/>
          <w:tab w:val="left" w:pos="1134"/>
        </w:tabs>
        <w:ind w:left="1134" w:hanging="567"/>
      </w:pPr>
      <w:r>
        <w:t>ontvangen het jaarverslag</w:t>
      </w:r>
      <w:r w:rsidR="00E5755B">
        <w:t xml:space="preserve"> inclusief de financiële stukken</w:t>
      </w:r>
    </w:p>
    <w:p w14:paraId="4C494929" w14:textId="77777777" w:rsidR="004F66B4" w:rsidRDefault="004F66B4" w:rsidP="004F66B4">
      <w:pPr>
        <w:pStyle w:val="Lijstalinea"/>
        <w:numPr>
          <w:ilvl w:val="0"/>
          <w:numId w:val="13"/>
        </w:numPr>
        <w:tabs>
          <w:tab w:val="left" w:pos="567"/>
          <w:tab w:val="left" w:pos="1134"/>
        </w:tabs>
        <w:ind w:left="1134" w:hanging="567"/>
      </w:pPr>
      <w:r>
        <w:t>ontvangen de nieuwsbrief van de afdeling</w:t>
      </w:r>
    </w:p>
    <w:p w14:paraId="32889AE3" w14:textId="77777777" w:rsidR="004F66B4" w:rsidRDefault="004F66B4" w:rsidP="004F66B4">
      <w:pPr>
        <w:pStyle w:val="Lijstalinea"/>
        <w:numPr>
          <w:ilvl w:val="0"/>
          <w:numId w:val="13"/>
        </w:numPr>
        <w:tabs>
          <w:tab w:val="left" w:pos="567"/>
          <w:tab w:val="left" w:pos="1134"/>
        </w:tabs>
        <w:ind w:left="1134" w:hanging="567"/>
      </w:pPr>
      <w:r>
        <w:t>ontvangen niet het verenigingstijdschrift Mens en Natuur</w:t>
      </w:r>
    </w:p>
    <w:p w14:paraId="3DAACD02" w14:textId="77777777" w:rsidR="004F66B4" w:rsidRDefault="004F66B4" w:rsidP="004F66B4">
      <w:pPr>
        <w:pStyle w:val="Lijstalinea"/>
        <w:tabs>
          <w:tab w:val="left" w:pos="567"/>
        </w:tabs>
        <w:ind w:left="567"/>
      </w:pPr>
    </w:p>
    <w:p w14:paraId="5C8797B2" w14:textId="77777777" w:rsidR="00946F37" w:rsidRDefault="0020254B" w:rsidP="00233F00">
      <w:pPr>
        <w:pStyle w:val="Lijstalinea"/>
        <w:numPr>
          <w:ilvl w:val="0"/>
          <w:numId w:val="1"/>
        </w:numPr>
        <w:tabs>
          <w:tab w:val="left" w:pos="567"/>
        </w:tabs>
        <w:ind w:left="567" w:hanging="567"/>
      </w:pPr>
      <w:r>
        <w:t>Een jeugdlid is een lid</w:t>
      </w:r>
      <w:r w:rsidR="00946F37">
        <w:t>, die de leeftijd van 18 jaar nog niet heeft bereikt.</w:t>
      </w:r>
    </w:p>
    <w:p w14:paraId="58D37CED" w14:textId="77777777" w:rsidR="00946F37" w:rsidRDefault="00946F37" w:rsidP="00946F37">
      <w:pPr>
        <w:pStyle w:val="Lijstalinea"/>
        <w:tabs>
          <w:tab w:val="left" w:pos="567"/>
        </w:tabs>
        <w:ind w:left="567"/>
      </w:pPr>
    </w:p>
    <w:p w14:paraId="446C7434" w14:textId="77777777" w:rsidR="004F66B4" w:rsidRDefault="004D22E2" w:rsidP="00233F00">
      <w:pPr>
        <w:pStyle w:val="Lijstalinea"/>
        <w:numPr>
          <w:ilvl w:val="0"/>
          <w:numId w:val="1"/>
        </w:numPr>
        <w:tabs>
          <w:tab w:val="left" w:pos="567"/>
        </w:tabs>
        <w:ind w:left="567" w:hanging="567"/>
      </w:pPr>
      <w:r>
        <w:t>Een</w:t>
      </w:r>
      <w:r w:rsidR="004F66B4">
        <w:t xml:space="preserve"> </w:t>
      </w:r>
      <w:r w:rsidR="00CD0D68">
        <w:t xml:space="preserve">huisgenootlid </w:t>
      </w:r>
      <w:r w:rsidR="004F66B4">
        <w:t xml:space="preserve">is een lid, dat met een </w:t>
      </w:r>
      <w:r w:rsidR="00CD0D68">
        <w:t xml:space="preserve">gewoon </w:t>
      </w:r>
      <w:r w:rsidR="004F66B4">
        <w:t xml:space="preserve">lid </w:t>
      </w:r>
      <w:r w:rsidR="00CD0D68">
        <w:t xml:space="preserve">of een erelid </w:t>
      </w:r>
      <w:r w:rsidR="004F66B4">
        <w:t>o</w:t>
      </w:r>
      <w:r w:rsidR="0085062B">
        <w:t>p</w:t>
      </w:r>
      <w:r w:rsidR="004F66B4">
        <w:t xml:space="preserve"> hetzelfde adres woont.</w:t>
      </w:r>
    </w:p>
    <w:p w14:paraId="0FB2BC25" w14:textId="77777777" w:rsidR="004F66B4" w:rsidRDefault="004F66B4" w:rsidP="004F66B4">
      <w:pPr>
        <w:pStyle w:val="Lijstalinea"/>
        <w:tabs>
          <w:tab w:val="left" w:pos="567"/>
        </w:tabs>
        <w:ind w:left="567"/>
      </w:pPr>
      <w:r>
        <w:t>Een</w:t>
      </w:r>
      <w:r w:rsidR="00CD0D68">
        <w:t xml:space="preserve"> huisgenoot</w:t>
      </w:r>
      <w:r>
        <w:t>lid</w:t>
      </w:r>
    </w:p>
    <w:p w14:paraId="56E89555" w14:textId="77777777" w:rsidR="004D22E2" w:rsidRDefault="004F66B4" w:rsidP="004F66B4">
      <w:pPr>
        <w:pStyle w:val="Lijstalinea"/>
        <w:numPr>
          <w:ilvl w:val="0"/>
          <w:numId w:val="14"/>
        </w:numPr>
        <w:tabs>
          <w:tab w:val="left" w:pos="567"/>
          <w:tab w:val="left" w:pos="1134"/>
        </w:tabs>
        <w:ind w:left="1134" w:hanging="567"/>
      </w:pPr>
      <w:r>
        <w:t>heeft dezelfde rechten en plichten als een gewoon lid</w:t>
      </w:r>
      <w:r w:rsidR="004D22E2">
        <w:t xml:space="preserve"> </w:t>
      </w:r>
    </w:p>
    <w:p w14:paraId="33B5B911" w14:textId="77777777" w:rsidR="004F66B4" w:rsidRDefault="004F66B4" w:rsidP="004F66B4">
      <w:pPr>
        <w:pStyle w:val="Lijstalinea"/>
        <w:numPr>
          <w:ilvl w:val="0"/>
          <w:numId w:val="14"/>
        </w:numPr>
        <w:tabs>
          <w:tab w:val="left" w:pos="567"/>
          <w:tab w:val="left" w:pos="1134"/>
        </w:tabs>
        <w:ind w:left="1134" w:hanging="567"/>
      </w:pPr>
      <w:r>
        <w:t xml:space="preserve">ontvangt de </w:t>
      </w:r>
      <w:r w:rsidR="00CD0D68">
        <w:t xml:space="preserve">digitale </w:t>
      </w:r>
      <w:r>
        <w:t>nieuwsbrief van de afdeling</w:t>
      </w:r>
      <w:r w:rsidR="00CD0D68">
        <w:t>,</w:t>
      </w:r>
      <w:r>
        <w:t xml:space="preserve"> indien </w:t>
      </w:r>
      <w:r w:rsidR="00E5755B">
        <w:t xml:space="preserve">het </w:t>
      </w:r>
      <w:r>
        <w:t>Emailadres bekend is</w:t>
      </w:r>
    </w:p>
    <w:p w14:paraId="5D899D30" w14:textId="77777777" w:rsidR="004F66B4" w:rsidRDefault="004F66B4" w:rsidP="004F66B4">
      <w:pPr>
        <w:pStyle w:val="Lijstalinea"/>
        <w:numPr>
          <w:ilvl w:val="0"/>
          <w:numId w:val="14"/>
        </w:numPr>
        <w:tabs>
          <w:tab w:val="left" w:pos="567"/>
          <w:tab w:val="left" w:pos="1134"/>
        </w:tabs>
        <w:ind w:left="1134" w:hanging="567"/>
      </w:pPr>
      <w:r>
        <w:t xml:space="preserve">ontvangt </w:t>
      </w:r>
      <w:r w:rsidR="00CD0D68">
        <w:t>niet</w:t>
      </w:r>
      <w:r>
        <w:t xml:space="preserve"> het verenigingstijdschrift Mens en Natuur</w:t>
      </w:r>
    </w:p>
    <w:p w14:paraId="03601661" w14:textId="77777777" w:rsidR="0017508C" w:rsidRDefault="0017508C" w:rsidP="0017508C">
      <w:pPr>
        <w:pStyle w:val="Lijstalinea"/>
        <w:tabs>
          <w:tab w:val="left" w:pos="567"/>
          <w:tab w:val="left" w:pos="1134"/>
        </w:tabs>
        <w:ind w:left="1134"/>
      </w:pPr>
    </w:p>
    <w:p w14:paraId="184735D9" w14:textId="77777777" w:rsidR="004F66B4" w:rsidRDefault="004D22E2" w:rsidP="004F66B4">
      <w:pPr>
        <w:pStyle w:val="Lijstalinea"/>
        <w:numPr>
          <w:ilvl w:val="0"/>
          <w:numId w:val="1"/>
        </w:numPr>
        <w:tabs>
          <w:tab w:val="left" w:pos="567"/>
        </w:tabs>
        <w:ind w:left="567" w:hanging="567"/>
      </w:pPr>
      <w:r>
        <w:t>Leden die reeds</w:t>
      </w:r>
      <w:r w:rsidR="004F66B4">
        <w:t xml:space="preserve"> van een andere IVN</w:t>
      </w:r>
      <w:r w:rsidR="004F66B4">
        <w:noBreakHyphen/>
        <w:t xml:space="preserve">afdeling </w:t>
      </w:r>
      <w:r w:rsidR="00946F37">
        <w:t xml:space="preserve">lid zijn, </w:t>
      </w:r>
      <w:r w:rsidR="004F66B4">
        <w:t xml:space="preserve">kunnen ook lid worden van de afdeling. </w:t>
      </w:r>
    </w:p>
    <w:p w14:paraId="7EE9788E" w14:textId="034BA652" w:rsidR="004F66B4" w:rsidRDefault="004F66B4" w:rsidP="004F66B4">
      <w:pPr>
        <w:pStyle w:val="Lijstalinea"/>
        <w:tabs>
          <w:tab w:val="left" w:pos="567"/>
        </w:tabs>
        <w:ind w:left="567"/>
      </w:pPr>
      <w:r>
        <w:t xml:space="preserve">Deze </w:t>
      </w:r>
      <w:r w:rsidR="002D45F5">
        <w:t>gast</w:t>
      </w:r>
      <w:r>
        <w:t xml:space="preserve">leden: </w:t>
      </w:r>
    </w:p>
    <w:p w14:paraId="5DC2DEAA" w14:textId="77777777" w:rsidR="004F66B4" w:rsidRDefault="004F66B4" w:rsidP="004F66B4">
      <w:pPr>
        <w:pStyle w:val="Lijstalinea"/>
        <w:numPr>
          <w:ilvl w:val="0"/>
          <w:numId w:val="15"/>
        </w:numPr>
        <w:tabs>
          <w:tab w:val="left" w:pos="567"/>
          <w:tab w:val="left" w:pos="1134"/>
        </w:tabs>
        <w:ind w:left="1134" w:hanging="567"/>
      </w:pPr>
      <w:r>
        <w:t>hebben stemrecht</w:t>
      </w:r>
    </w:p>
    <w:p w14:paraId="17E4FBFF" w14:textId="77777777" w:rsidR="004F66B4" w:rsidRDefault="004F66B4" w:rsidP="004F66B4">
      <w:pPr>
        <w:pStyle w:val="Lijstalinea"/>
        <w:numPr>
          <w:ilvl w:val="0"/>
          <w:numId w:val="15"/>
        </w:numPr>
        <w:tabs>
          <w:tab w:val="left" w:pos="567"/>
          <w:tab w:val="left" w:pos="1134"/>
        </w:tabs>
        <w:ind w:left="1134" w:hanging="567"/>
      </w:pPr>
      <w:r>
        <w:t xml:space="preserve">ontvangen de </w:t>
      </w:r>
      <w:r w:rsidR="00A80328">
        <w:t xml:space="preserve">digitale </w:t>
      </w:r>
      <w:r>
        <w:t>nieuwsbrief van de afdeling</w:t>
      </w:r>
      <w:r w:rsidR="00E5755B">
        <w:t>, indien het Emailadres bekend is</w:t>
      </w:r>
    </w:p>
    <w:p w14:paraId="46A4301E" w14:textId="77777777" w:rsidR="004F66B4" w:rsidRDefault="004F66B4" w:rsidP="0017508C">
      <w:pPr>
        <w:pStyle w:val="Lijstalinea"/>
        <w:numPr>
          <w:ilvl w:val="0"/>
          <w:numId w:val="15"/>
        </w:numPr>
        <w:tabs>
          <w:tab w:val="left" w:pos="567"/>
          <w:tab w:val="left" w:pos="1134"/>
        </w:tabs>
        <w:ind w:left="1134" w:hanging="567"/>
      </w:pPr>
      <w:r>
        <w:t>ontvangen via dit lidmaatschap niet het verenigingstijdschrift Mens en Natuur.</w:t>
      </w:r>
    </w:p>
    <w:p w14:paraId="23D6B782" w14:textId="77777777" w:rsidR="004F66B4" w:rsidRDefault="004F66B4" w:rsidP="004F66B4">
      <w:pPr>
        <w:pStyle w:val="Lijstalinea"/>
        <w:tabs>
          <w:tab w:val="left" w:pos="567"/>
        </w:tabs>
        <w:ind w:left="567"/>
      </w:pPr>
    </w:p>
    <w:p w14:paraId="7F4AAA13" w14:textId="77777777" w:rsidR="004D22E2" w:rsidRPr="00A16865" w:rsidRDefault="004D22E2" w:rsidP="00233F00">
      <w:pPr>
        <w:pStyle w:val="Lijstalinea"/>
        <w:numPr>
          <w:ilvl w:val="0"/>
          <w:numId w:val="1"/>
        </w:numPr>
        <w:tabs>
          <w:tab w:val="left" w:pos="567"/>
        </w:tabs>
        <w:ind w:left="567" w:hanging="567"/>
      </w:pPr>
      <w:r w:rsidRPr="00A16865">
        <w:t>Toelating</w:t>
      </w:r>
    </w:p>
    <w:p w14:paraId="07139D14" w14:textId="165C6411" w:rsidR="00A16865" w:rsidRDefault="00A16865" w:rsidP="00CD733F">
      <w:pPr>
        <w:pStyle w:val="Lijstalinea"/>
        <w:ind w:left="567"/>
      </w:pPr>
      <w:r>
        <w:t xml:space="preserve">Ieder aan wie door het bestuur de toelating als aangemeld lid wordt geweigerd, ontvangt binnen een maand na de beslissing mededeling van dit besluit. In deze mededeling zijn vermeld de redenen tot weigering én de mogelijkheid van beroep bij de Algemene Leden Vergadering (ALV). Degene die een dergelijk beroep aantekent heeft het recht tot het </w:t>
      </w:r>
      <w:r>
        <w:lastRenderedPageBreak/>
        <w:t>bijwonen van de behandeling van zijn beroep in de ALV en kan in deze vergadering een toelichting geven.</w:t>
      </w:r>
    </w:p>
    <w:p w14:paraId="7177A15C" w14:textId="77777777" w:rsidR="00CD733F" w:rsidRDefault="00CD733F" w:rsidP="00CD733F">
      <w:pPr>
        <w:pStyle w:val="Lijstalinea"/>
        <w:ind w:left="567"/>
      </w:pPr>
    </w:p>
    <w:p w14:paraId="167DC543" w14:textId="77777777" w:rsidR="004D22E2" w:rsidRDefault="004D22E2" w:rsidP="00946F37">
      <w:pPr>
        <w:pStyle w:val="Lijstalinea"/>
        <w:numPr>
          <w:ilvl w:val="0"/>
          <w:numId w:val="1"/>
        </w:numPr>
        <w:tabs>
          <w:tab w:val="left" w:pos="567"/>
        </w:tabs>
        <w:ind w:left="567" w:hanging="567"/>
      </w:pPr>
      <w:r>
        <w:t>Contributie / donatie</w:t>
      </w:r>
    </w:p>
    <w:p w14:paraId="72054945" w14:textId="77777777" w:rsidR="00A16865" w:rsidRDefault="00A16865" w:rsidP="00A16865">
      <w:pPr>
        <w:pStyle w:val="Lijstalinea"/>
        <w:numPr>
          <w:ilvl w:val="0"/>
          <w:numId w:val="16"/>
        </w:numPr>
        <w:tabs>
          <w:tab w:val="left" w:pos="567"/>
          <w:tab w:val="left" w:pos="1134"/>
        </w:tabs>
        <w:ind w:left="1134" w:hanging="567"/>
      </w:pPr>
      <w:r>
        <w:t>Voor de vaststelling van de contributie worden de leden in de volgende categorieën ingedeeld:</w:t>
      </w:r>
    </w:p>
    <w:p w14:paraId="4FD8C32B" w14:textId="77777777" w:rsidR="00A16865" w:rsidRDefault="00A16865" w:rsidP="00A16865">
      <w:pPr>
        <w:pStyle w:val="Lijstalinea"/>
        <w:numPr>
          <w:ilvl w:val="0"/>
          <w:numId w:val="17"/>
        </w:numPr>
        <w:tabs>
          <w:tab w:val="left" w:pos="567"/>
          <w:tab w:val="left" w:pos="1134"/>
          <w:tab w:val="left" w:pos="1701"/>
        </w:tabs>
        <w:ind w:left="1701" w:hanging="567"/>
      </w:pPr>
      <w:r>
        <w:t>gewone leden</w:t>
      </w:r>
    </w:p>
    <w:p w14:paraId="49C42010" w14:textId="77777777" w:rsidR="00A16865" w:rsidRDefault="00A16865" w:rsidP="00A16865">
      <w:pPr>
        <w:pStyle w:val="Lijstalinea"/>
        <w:numPr>
          <w:ilvl w:val="0"/>
          <w:numId w:val="17"/>
        </w:numPr>
        <w:tabs>
          <w:tab w:val="left" w:pos="567"/>
          <w:tab w:val="left" w:pos="1134"/>
          <w:tab w:val="left" w:pos="1701"/>
        </w:tabs>
        <w:ind w:left="1701" w:hanging="567"/>
      </w:pPr>
      <w:r>
        <w:t>jeugdleden</w:t>
      </w:r>
    </w:p>
    <w:p w14:paraId="040EDEAE" w14:textId="0838486C" w:rsidR="00A16865" w:rsidRDefault="00A80328" w:rsidP="00A16865">
      <w:pPr>
        <w:pStyle w:val="Lijstalinea"/>
        <w:numPr>
          <w:ilvl w:val="0"/>
          <w:numId w:val="17"/>
        </w:numPr>
        <w:tabs>
          <w:tab w:val="left" w:pos="567"/>
          <w:tab w:val="left" w:pos="1134"/>
          <w:tab w:val="left" w:pos="1701"/>
        </w:tabs>
        <w:ind w:left="1701" w:hanging="567"/>
      </w:pPr>
      <w:r>
        <w:t>huisgenoot</w:t>
      </w:r>
      <w:r w:rsidR="00A16865">
        <w:t>leden</w:t>
      </w:r>
    </w:p>
    <w:p w14:paraId="723F11C9" w14:textId="1E9E1ABA" w:rsidR="002D45F5" w:rsidRDefault="002D45F5" w:rsidP="00A16865">
      <w:pPr>
        <w:pStyle w:val="Lijstalinea"/>
        <w:numPr>
          <w:ilvl w:val="0"/>
          <w:numId w:val="17"/>
        </w:numPr>
        <w:tabs>
          <w:tab w:val="left" w:pos="567"/>
          <w:tab w:val="left" w:pos="1134"/>
          <w:tab w:val="left" w:pos="1701"/>
        </w:tabs>
        <w:ind w:left="1701" w:hanging="567"/>
      </w:pPr>
      <w:r>
        <w:t>gastleden</w:t>
      </w:r>
    </w:p>
    <w:p w14:paraId="49817D05" w14:textId="77777777" w:rsidR="00A16865" w:rsidRDefault="00A16865" w:rsidP="00A16865">
      <w:pPr>
        <w:pStyle w:val="Lijstalinea"/>
        <w:numPr>
          <w:ilvl w:val="0"/>
          <w:numId w:val="16"/>
        </w:numPr>
        <w:tabs>
          <w:tab w:val="left" w:pos="567"/>
          <w:tab w:val="left" w:pos="1134"/>
        </w:tabs>
        <w:ind w:left="1134" w:hanging="567"/>
      </w:pPr>
      <w:r>
        <w:t>De hoogte van de contributie</w:t>
      </w:r>
      <w:r w:rsidR="0085062B">
        <w:t xml:space="preserve"> wordt door de ALV vastgesteld. De ALV kan voor donateurs een minimumdonatie per jaar vaststellen.</w:t>
      </w:r>
    </w:p>
    <w:p w14:paraId="07A6116C" w14:textId="77777777" w:rsidR="00A16865" w:rsidRDefault="00A16865" w:rsidP="00A16865">
      <w:pPr>
        <w:pStyle w:val="Lijstalinea"/>
        <w:numPr>
          <w:ilvl w:val="0"/>
          <w:numId w:val="16"/>
        </w:numPr>
        <w:tabs>
          <w:tab w:val="left" w:pos="567"/>
          <w:tab w:val="left" w:pos="1134"/>
        </w:tabs>
        <w:ind w:left="1134" w:hanging="567"/>
      </w:pPr>
      <w:r>
        <w:t xml:space="preserve">De contributie wordt geïnd in </w:t>
      </w:r>
      <w:r w:rsidR="00A80328">
        <w:t xml:space="preserve">de </w:t>
      </w:r>
      <w:r>
        <w:t xml:space="preserve">eerste </w:t>
      </w:r>
      <w:r w:rsidR="00A80328">
        <w:t>helft van het jaar</w:t>
      </w:r>
      <w:r>
        <w:t xml:space="preserve"> </w:t>
      </w:r>
      <w:r w:rsidR="0085062B">
        <w:t xml:space="preserve">en moet voldaan zijn uiterlijk 31 </w:t>
      </w:r>
      <w:r w:rsidR="00A80328">
        <w:t>juli</w:t>
      </w:r>
      <w:r w:rsidR="0085062B">
        <w:t xml:space="preserve"> van dat jaar.</w:t>
      </w:r>
    </w:p>
    <w:p w14:paraId="08F6FF3B" w14:textId="77777777" w:rsidR="007351D1" w:rsidRPr="007351D1" w:rsidRDefault="00A16865" w:rsidP="007351D1">
      <w:pPr>
        <w:pStyle w:val="Lijstalinea"/>
        <w:numPr>
          <w:ilvl w:val="0"/>
          <w:numId w:val="16"/>
        </w:numPr>
        <w:tabs>
          <w:tab w:val="left" w:pos="567"/>
          <w:tab w:val="left" w:pos="1134"/>
        </w:tabs>
        <w:ind w:left="1134" w:hanging="567"/>
      </w:pPr>
      <w:r>
        <w:t>Personen die in de loop</w:t>
      </w:r>
      <w:r w:rsidR="007351D1">
        <w:t xml:space="preserve"> van het jaar lid worden, betalen dat jaar contributie in verhouding tot het nog lopende aantal maanden van dat jaar. </w:t>
      </w:r>
    </w:p>
    <w:p w14:paraId="06AA273F" w14:textId="77777777" w:rsidR="007351D1" w:rsidRDefault="007351D1" w:rsidP="007351D1">
      <w:pPr>
        <w:pStyle w:val="Lijstalinea"/>
        <w:tabs>
          <w:tab w:val="left" w:pos="567"/>
          <w:tab w:val="left" w:pos="1134"/>
        </w:tabs>
        <w:ind w:left="1134"/>
      </w:pPr>
    </w:p>
    <w:p w14:paraId="48B040D3" w14:textId="77777777" w:rsidR="004D22E2" w:rsidRDefault="004D22E2" w:rsidP="00233F00">
      <w:pPr>
        <w:pStyle w:val="Lijstalinea"/>
        <w:numPr>
          <w:ilvl w:val="0"/>
          <w:numId w:val="1"/>
        </w:numPr>
        <w:tabs>
          <w:tab w:val="left" w:pos="567"/>
        </w:tabs>
        <w:ind w:left="567" w:hanging="567"/>
      </w:pPr>
      <w:r>
        <w:t>Schorsing en ontzetting uit het lidmaatschap</w:t>
      </w:r>
    </w:p>
    <w:p w14:paraId="2CB3CD8C" w14:textId="77777777" w:rsidR="007351D1" w:rsidRDefault="007351D1" w:rsidP="007351D1">
      <w:pPr>
        <w:pStyle w:val="Lijstalinea"/>
        <w:numPr>
          <w:ilvl w:val="0"/>
          <w:numId w:val="18"/>
        </w:numPr>
        <w:tabs>
          <w:tab w:val="left" w:pos="567"/>
          <w:tab w:val="left" w:pos="1134"/>
        </w:tabs>
        <w:ind w:left="1134" w:hanging="567"/>
      </w:pPr>
      <w:r>
        <w:t xml:space="preserve">Het afdelingsbestuur kan een lid een schorsing opleggen dan wel ontzetten uit het lidmaatschap als het lid aantoonbaar gehandeld heeft in strijd met de statuten of het huishoudelijk reglement van de afdeling of besluiten van de vereniging. Het betreffende lid ontvangt hiervan een schriftelijke of digitale mededeling waarin de redenen tot de schorsing/ontzetting zijn vermeld. </w:t>
      </w:r>
    </w:p>
    <w:p w14:paraId="08E1471C" w14:textId="77777777" w:rsidR="007351D1" w:rsidRDefault="007351D1" w:rsidP="007351D1">
      <w:pPr>
        <w:pStyle w:val="Lijstalinea"/>
        <w:numPr>
          <w:ilvl w:val="0"/>
          <w:numId w:val="18"/>
        </w:numPr>
        <w:tabs>
          <w:tab w:val="left" w:pos="567"/>
          <w:tab w:val="left" w:pos="1134"/>
        </w:tabs>
        <w:ind w:left="1134" w:hanging="567"/>
      </w:pPr>
      <w:r>
        <w:t>Het geschorste/ontzette lid is bevoegd binnen een maand na ontvangst van de kennisgeving schriftelijk in beroep te gaan tegen de schorsing/ontzetting bij het Landelijk Bestuur. Het Landelijk Bestuur volgt de voor de beroepsprocedure gestelde regels in statuten en huishoudelijk reglement van IVN.</w:t>
      </w:r>
    </w:p>
    <w:p w14:paraId="4571A914" w14:textId="77777777" w:rsidR="007351D1" w:rsidRDefault="007351D1" w:rsidP="007351D1">
      <w:pPr>
        <w:pStyle w:val="Lijstalinea"/>
        <w:numPr>
          <w:ilvl w:val="0"/>
          <w:numId w:val="18"/>
        </w:numPr>
        <w:tabs>
          <w:tab w:val="left" w:pos="567"/>
          <w:tab w:val="left" w:pos="1134"/>
        </w:tabs>
        <w:ind w:left="1134" w:hanging="567"/>
      </w:pPr>
      <w:r>
        <w:t>Na de uitspraak over schorsing/ontzetting volgt ofwel de procedure tot ontzetting uit het lidmaatschap dan wel eerherstel van het lid.</w:t>
      </w:r>
    </w:p>
    <w:p w14:paraId="34704F0A" w14:textId="77777777" w:rsidR="007351D1" w:rsidRDefault="007351D1" w:rsidP="007351D1">
      <w:pPr>
        <w:pStyle w:val="Lijstalinea"/>
        <w:tabs>
          <w:tab w:val="left" w:pos="567"/>
          <w:tab w:val="left" w:pos="1134"/>
        </w:tabs>
        <w:ind w:left="1134"/>
      </w:pPr>
    </w:p>
    <w:p w14:paraId="53950640" w14:textId="77777777" w:rsidR="004D22E2" w:rsidRPr="004D22E2" w:rsidRDefault="004D22E2" w:rsidP="004D22E2">
      <w:pPr>
        <w:tabs>
          <w:tab w:val="left" w:pos="567"/>
        </w:tabs>
        <w:rPr>
          <w:b/>
        </w:rPr>
      </w:pPr>
      <w:r w:rsidRPr="004D22E2">
        <w:rPr>
          <w:b/>
        </w:rPr>
        <w:t>Artikel 2. Het bestuur</w:t>
      </w:r>
    </w:p>
    <w:p w14:paraId="171DBA5E" w14:textId="77777777" w:rsidR="004D22E2" w:rsidRDefault="004D22E2" w:rsidP="00233F00">
      <w:pPr>
        <w:pStyle w:val="Lijstalinea"/>
        <w:numPr>
          <w:ilvl w:val="0"/>
          <w:numId w:val="2"/>
        </w:numPr>
        <w:tabs>
          <w:tab w:val="left" w:pos="567"/>
        </w:tabs>
        <w:ind w:left="567" w:hanging="567"/>
      </w:pPr>
      <w:r>
        <w:t>Taak van de voorzitter</w:t>
      </w:r>
    </w:p>
    <w:p w14:paraId="6A8357F3" w14:textId="77777777" w:rsidR="007351D1" w:rsidRDefault="007351D1" w:rsidP="007351D1">
      <w:pPr>
        <w:pStyle w:val="Lijstalinea"/>
        <w:numPr>
          <w:ilvl w:val="0"/>
          <w:numId w:val="19"/>
        </w:numPr>
        <w:tabs>
          <w:tab w:val="left" w:pos="567"/>
          <w:tab w:val="left" w:pos="1134"/>
        </w:tabs>
        <w:ind w:left="1134" w:hanging="567"/>
      </w:pPr>
      <w:r>
        <w:t>behartigt de algemene gang van zaken in de afdeling</w:t>
      </w:r>
    </w:p>
    <w:p w14:paraId="4BD20122" w14:textId="77777777" w:rsidR="007351D1" w:rsidRDefault="0061367C" w:rsidP="007351D1">
      <w:pPr>
        <w:pStyle w:val="Lijstalinea"/>
        <w:numPr>
          <w:ilvl w:val="0"/>
          <w:numId w:val="19"/>
        </w:numPr>
        <w:tabs>
          <w:tab w:val="left" w:pos="567"/>
          <w:tab w:val="left" w:pos="1134"/>
        </w:tabs>
        <w:ind w:left="1134" w:hanging="567"/>
      </w:pPr>
      <w:r>
        <w:t>geeft leiding aan de bijeenkomsten van het afdelingsbestuur</w:t>
      </w:r>
    </w:p>
    <w:p w14:paraId="528258DB" w14:textId="77777777" w:rsidR="0061367C" w:rsidRDefault="0061367C" w:rsidP="007351D1">
      <w:pPr>
        <w:pStyle w:val="Lijstalinea"/>
        <w:numPr>
          <w:ilvl w:val="0"/>
          <w:numId w:val="19"/>
        </w:numPr>
        <w:tabs>
          <w:tab w:val="left" w:pos="567"/>
          <w:tab w:val="left" w:pos="1134"/>
        </w:tabs>
        <w:ind w:left="1134" w:hanging="567"/>
      </w:pPr>
      <w:r>
        <w:t>zit de ALV van de afdeling voor</w:t>
      </w:r>
    </w:p>
    <w:p w14:paraId="6D97ABCA" w14:textId="77777777" w:rsidR="0061367C" w:rsidRDefault="0061367C" w:rsidP="007351D1">
      <w:pPr>
        <w:pStyle w:val="Lijstalinea"/>
        <w:numPr>
          <w:ilvl w:val="0"/>
          <w:numId w:val="19"/>
        </w:numPr>
        <w:tabs>
          <w:tab w:val="left" w:pos="567"/>
          <w:tab w:val="left" w:pos="1134"/>
        </w:tabs>
        <w:ind w:left="1134" w:hanging="567"/>
      </w:pPr>
      <w:r>
        <w:t>onderhoudt interne en externe contacten</w:t>
      </w:r>
    </w:p>
    <w:p w14:paraId="6EA6433D" w14:textId="77777777" w:rsidR="0061367C" w:rsidRDefault="0061367C" w:rsidP="007351D1">
      <w:pPr>
        <w:pStyle w:val="Lijstalinea"/>
        <w:numPr>
          <w:ilvl w:val="0"/>
          <w:numId w:val="19"/>
        </w:numPr>
        <w:tabs>
          <w:tab w:val="left" w:pos="567"/>
          <w:tab w:val="left" w:pos="1134"/>
        </w:tabs>
        <w:ind w:left="1134" w:hanging="567"/>
      </w:pPr>
      <w:r>
        <w:t>rapporteert de activiteiten van het bestuur aan de leden</w:t>
      </w:r>
    </w:p>
    <w:p w14:paraId="7B6E79DC" w14:textId="77777777" w:rsidR="0061367C" w:rsidRDefault="0061367C" w:rsidP="007351D1">
      <w:pPr>
        <w:pStyle w:val="Lijstalinea"/>
        <w:numPr>
          <w:ilvl w:val="0"/>
          <w:numId w:val="19"/>
        </w:numPr>
        <w:tabs>
          <w:tab w:val="left" w:pos="567"/>
          <w:tab w:val="left" w:pos="1134"/>
        </w:tabs>
        <w:ind w:left="1134" w:hanging="567"/>
      </w:pPr>
      <w:r>
        <w:t>bemiddelt bij interne geschillen</w:t>
      </w:r>
    </w:p>
    <w:p w14:paraId="5845F31E" w14:textId="77777777" w:rsidR="0061367C" w:rsidRDefault="0061367C" w:rsidP="0061367C">
      <w:pPr>
        <w:pStyle w:val="Lijstalinea"/>
        <w:tabs>
          <w:tab w:val="left" w:pos="567"/>
          <w:tab w:val="left" w:pos="1134"/>
        </w:tabs>
        <w:ind w:left="1134"/>
      </w:pPr>
    </w:p>
    <w:p w14:paraId="0E8CAC07" w14:textId="77777777" w:rsidR="004D22E2" w:rsidRDefault="004D22E2" w:rsidP="00233F00">
      <w:pPr>
        <w:pStyle w:val="Lijstalinea"/>
        <w:numPr>
          <w:ilvl w:val="0"/>
          <w:numId w:val="2"/>
        </w:numPr>
        <w:tabs>
          <w:tab w:val="left" w:pos="567"/>
        </w:tabs>
        <w:ind w:left="567" w:hanging="567"/>
      </w:pPr>
      <w:r>
        <w:t>Taak van de secretaris</w:t>
      </w:r>
    </w:p>
    <w:p w14:paraId="45B0521F" w14:textId="77777777" w:rsidR="0061367C" w:rsidRDefault="0061367C" w:rsidP="0061367C">
      <w:pPr>
        <w:pStyle w:val="Lijstalinea"/>
        <w:numPr>
          <w:ilvl w:val="0"/>
          <w:numId w:val="20"/>
        </w:numPr>
        <w:tabs>
          <w:tab w:val="left" w:pos="567"/>
          <w:tab w:val="left" w:pos="1134"/>
        </w:tabs>
        <w:ind w:left="1134" w:hanging="567"/>
      </w:pPr>
      <w:r>
        <w:t>coördineert het secretariaat</w:t>
      </w:r>
    </w:p>
    <w:p w14:paraId="184B5757" w14:textId="77777777" w:rsidR="0061367C" w:rsidRDefault="0061367C" w:rsidP="0061367C">
      <w:pPr>
        <w:pStyle w:val="Lijstalinea"/>
        <w:numPr>
          <w:ilvl w:val="0"/>
          <w:numId w:val="20"/>
        </w:numPr>
        <w:tabs>
          <w:tab w:val="left" w:pos="567"/>
          <w:tab w:val="left" w:pos="1134"/>
        </w:tabs>
        <w:ind w:left="1134" w:hanging="567"/>
      </w:pPr>
      <w:r>
        <w:t xml:space="preserve">behartigt de inkomende en uitgaande correspondentie van </w:t>
      </w:r>
      <w:r w:rsidR="00F92296">
        <w:t>de</w:t>
      </w:r>
      <w:r>
        <w:t xml:space="preserve"> afdeling</w:t>
      </w:r>
    </w:p>
    <w:p w14:paraId="1D62638C" w14:textId="77777777" w:rsidR="0061367C" w:rsidRDefault="0061367C" w:rsidP="0061367C">
      <w:pPr>
        <w:pStyle w:val="Lijstalinea"/>
        <w:numPr>
          <w:ilvl w:val="0"/>
          <w:numId w:val="20"/>
        </w:numPr>
        <w:tabs>
          <w:tab w:val="left" w:pos="567"/>
          <w:tab w:val="left" w:pos="1134"/>
        </w:tabs>
        <w:ind w:left="1134" w:hanging="567"/>
      </w:pPr>
      <w:r>
        <w:t>is verantwoordelijk voor het secretariaatsarchief van de afdeling</w:t>
      </w:r>
    </w:p>
    <w:p w14:paraId="6291BB83" w14:textId="77777777" w:rsidR="0061367C" w:rsidRDefault="0061367C" w:rsidP="0061367C">
      <w:pPr>
        <w:pStyle w:val="Lijstalinea"/>
        <w:numPr>
          <w:ilvl w:val="0"/>
          <w:numId w:val="20"/>
        </w:numPr>
        <w:tabs>
          <w:tab w:val="left" w:pos="567"/>
          <w:tab w:val="left" w:pos="1134"/>
        </w:tabs>
        <w:ind w:left="1134" w:hanging="567"/>
      </w:pPr>
      <w:r>
        <w:t>maakt verslag van de bestuursvergadering of delegeert dit eventueel naar een ander bestuurslid</w:t>
      </w:r>
    </w:p>
    <w:p w14:paraId="0BD37FA3" w14:textId="77777777" w:rsidR="0061367C" w:rsidRDefault="0061367C" w:rsidP="0061367C">
      <w:pPr>
        <w:pStyle w:val="Lijstalinea"/>
        <w:numPr>
          <w:ilvl w:val="0"/>
          <w:numId w:val="20"/>
        </w:numPr>
        <w:tabs>
          <w:tab w:val="left" w:pos="567"/>
          <w:tab w:val="left" w:pos="1134"/>
        </w:tabs>
        <w:ind w:left="1134" w:hanging="567"/>
      </w:pPr>
      <w:r>
        <w:t xml:space="preserve">maakt verslag van de algemene ledenvergadering of delegeert dit eventueel naar een </w:t>
      </w:r>
      <w:r w:rsidR="008E5F4F">
        <w:t xml:space="preserve">ander (bestuurs-) </w:t>
      </w:r>
      <w:r>
        <w:t>lid</w:t>
      </w:r>
    </w:p>
    <w:p w14:paraId="4BD44B08" w14:textId="77777777" w:rsidR="0061367C" w:rsidRDefault="0061367C" w:rsidP="0061367C">
      <w:pPr>
        <w:pStyle w:val="Lijstalinea"/>
        <w:numPr>
          <w:ilvl w:val="0"/>
          <w:numId w:val="20"/>
        </w:numPr>
        <w:tabs>
          <w:tab w:val="left" w:pos="567"/>
          <w:tab w:val="left" w:pos="1134"/>
        </w:tabs>
        <w:ind w:left="1134" w:hanging="567"/>
      </w:pPr>
      <w:r>
        <w:lastRenderedPageBreak/>
        <w:t>stelt het jaarverslag samen in overleg met de programmacommissie en de coördinatoren van de werkgroepen</w:t>
      </w:r>
    </w:p>
    <w:p w14:paraId="2A4F624D" w14:textId="77777777" w:rsidR="0061367C" w:rsidRDefault="0061367C" w:rsidP="0061367C">
      <w:pPr>
        <w:pStyle w:val="Lijstalinea"/>
        <w:numPr>
          <w:ilvl w:val="0"/>
          <w:numId w:val="20"/>
        </w:numPr>
        <w:tabs>
          <w:tab w:val="left" w:pos="567"/>
          <w:tab w:val="left" w:pos="1134"/>
        </w:tabs>
        <w:ind w:left="1134" w:hanging="567"/>
      </w:pPr>
      <w:r>
        <w:t>stelt de agenda op van de bestuursvergadering</w:t>
      </w:r>
    </w:p>
    <w:p w14:paraId="427AE922" w14:textId="77777777" w:rsidR="0061367C" w:rsidRDefault="0061367C" w:rsidP="0061367C">
      <w:pPr>
        <w:pStyle w:val="Lijstalinea"/>
        <w:numPr>
          <w:ilvl w:val="0"/>
          <w:numId w:val="20"/>
        </w:numPr>
        <w:tabs>
          <w:tab w:val="left" w:pos="567"/>
          <w:tab w:val="left" w:pos="1134"/>
        </w:tabs>
        <w:ind w:left="1134" w:hanging="567"/>
      </w:pPr>
      <w:r>
        <w:t>stelt in overleg met het bestuur de agenda van de ALV op</w:t>
      </w:r>
    </w:p>
    <w:p w14:paraId="004E89EF" w14:textId="77777777" w:rsidR="0061367C" w:rsidRDefault="00D12AC6" w:rsidP="00F92296">
      <w:pPr>
        <w:pStyle w:val="Lijstalinea"/>
        <w:numPr>
          <w:ilvl w:val="0"/>
          <w:numId w:val="20"/>
        </w:numPr>
        <w:tabs>
          <w:tab w:val="left" w:pos="567"/>
          <w:tab w:val="left" w:pos="1134"/>
        </w:tabs>
        <w:ind w:left="1134" w:hanging="567"/>
      </w:pPr>
      <w:r>
        <w:t>verstuurt de uitnodigingen voor de bestuursvergaderingen en de ALV</w:t>
      </w:r>
    </w:p>
    <w:p w14:paraId="600E3B5D" w14:textId="77777777" w:rsidR="00D12AC6" w:rsidRDefault="00D12AC6" w:rsidP="00D12AC6">
      <w:pPr>
        <w:pStyle w:val="Lijstalinea"/>
        <w:tabs>
          <w:tab w:val="left" w:pos="567"/>
          <w:tab w:val="left" w:pos="1134"/>
        </w:tabs>
        <w:ind w:left="1134"/>
      </w:pPr>
    </w:p>
    <w:p w14:paraId="1D0838B4" w14:textId="77777777" w:rsidR="004D22E2" w:rsidRDefault="004D22E2" w:rsidP="00233F00">
      <w:pPr>
        <w:pStyle w:val="Lijstalinea"/>
        <w:numPr>
          <w:ilvl w:val="0"/>
          <w:numId w:val="2"/>
        </w:numPr>
        <w:tabs>
          <w:tab w:val="left" w:pos="567"/>
        </w:tabs>
        <w:ind w:left="567" w:hanging="567"/>
      </w:pPr>
      <w:r>
        <w:t>Taak van de penningmeester</w:t>
      </w:r>
    </w:p>
    <w:p w14:paraId="5F74120D" w14:textId="77777777" w:rsidR="00D12AC6" w:rsidRDefault="00D12AC6" w:rsidP="00D12AC6">
      <w:pPr>
        <w:pStyle w:val="Lijstalinea"/>
        <w:numPr>
          <w:ilvl w:val="0"/>
          <w:numId w:val="21"/>
        </w:numPr>
        <w:tabs>
          <w:tab w:val="left" w:pos="567"/>
          <w:tab w:val="left" w:pos="1134"/>
        </w:tabs>
        <w:ind w:left="1134" w:hanging="567"/>
      </w:pPr>
      <w:r>
        <w:t>draagt zorg voor de financiële gang van zaken in de afdeling</w:t>
      </w:r>
    </w:p>
    <w:p w14:paraId="02E57390" w14:textId="77777777" w:rsidR="00D12AC6" w:rsidRDefault="00D12AC6" w:rsidP="00D12AC6">
      <w:pPr>
        <w:pStyle w:val="Lijstalinea"/>
        <w:numPr>
          <w:ilvl w:val="0"/>
          <w:numId w:val="21"/>
        </w:numPr>
        <w:tabs>
          <w:tab w:val="left" w:pos="567"/>
          <w:tab w:val="left" w:pos="1134"/>
        </w:tabs>
        <w:ind w:left="1134" w:hanging="567"/>
      </w:pPr>
      <w:r>
        <w:t>beheert de bankrekeningen van de afdeling</w:t>
      </w:r>
    </w:p>
    <w:p w14:paraId="378F11F0" w14:textId="77777777" w:rsidR="00D12AC6" w:rsidRDefault="00D12AC6" w:rsidP="00D12AC6">
      <w:pPr>
        <w:pStyle w:val="Lijstalinea"/>
        <w:numPr>
          <w:ilvl w:val="0"/>
          <w:numId w:val="21"/>
        </w:numPr>
        <w:tabs>
          <w:tab w:val="left" w:pos="567"/>
          <w:tab w:val="left" w:pos="1134"/>
        </w:tabs>
        <w:ind w:left="1134" w:hanging="567"/>
      </w:pPr>
      <w:r>
        <w:t>houdt de financiële administratie bij van de afdeling</w:t>
      </w:r>
    </w:p>
    <w:p w14:paraId="06AFE7A1" w14:textId="77777777" w:rsidR="00D12AC6" w:rsidRDefault="00D12AC6" w:rsidP="00D12AC6">
      <w:pPr>
        <w:pStyle w:val="Lijstalinea"/>
        <w:numPr>
          <w:ilvl w:val="0"/>
          <w:numId w:val="21"/>
        </w:numPr>
        <w:tabs>
          <w:tab w:val="left" w:pos="567"/>
          <w:tab w:val="left" w:pos="1134"/>
        </w:tabs>
        <w:ind w:left="1134" w:hanging="567"/>
      </w:pPr>
      <w:r>
        <w:t>stelt het financieel jaarverslag op ten behoeve van de ALV, met daarin opgenomen een staat van baten en lasten en een balans</w:t>
      </w:r>
      <w:r w:rsidR="00635D3E">
        <w:t>, waaronder begrepen een staat van roerende zaken, niet zijnde die van de winkel</w:t>
      </w:r>
    </w:p>
    <w:p w14:paraId="2555C1E3" w14:textId="77777777" w:rsidR="00D12AC6" w:rsidRDefault="00D12AC6" w:rsidP="00D12AC6">
      <w:pPr>
        <w:pStyle w:val="Lijstalinea"/>
        <w:numPr>
          <w:ilvl w:val="0"/>
          <w:numId w:val="21"/>
        </w:numPr>
        <w:tabs>
          <w:tab w:val="left" w:pos="567"/>
          <w:tab w:val="left" w:pos="1134"/>
        </w:tabs>
        <w:ind w:left="1134" w:hanging="567"/>
      </w:pPr>
      <w:r>
        <w:t xml:space="preserve">maakt op basis van werkplannen van de programmacommissie en de werkgroepen in overleg met het bestuur een begroting van inkomsten en uitgaven voor het volgend jaar; deze begroting wordt aan de ALV ter goedkeuring voorgelegd </w:t>
      </w:r>
    </w:p>
    <w:p w14:paraId="65FBF65B" w14:textId="77777777" w:rsidR="00D12AC6" w:rsidRDefault="00D12AC6" w:rsidP="00D12AC6">
      <w:pPr>
        <w:pStyle w:val="Lijstalinea"/>
        <w:numPr>
          <w:ilvl w:val="0"/>
          <w:numId w:val="21"/>
        </w:numPr>
        <w:tabs>
          <w:tab w:val="left" w:pos="567"/>
          <w:tab w:val="left" w:pos="1134"/>
        </w:tabs>
        <w:ind w:left="1134" w:hanging="567"/>
      </w:pPr>
      <w:r>
        <w:t>onderhoudt de contacten met gemeente en andere subsidiegevers in verband met de subsidie of gift</w:t>
      </w:r>
    </w:p>
    <w:p w14:paraId="0E26F98C" w14:textId="77777777" w:rsidR="00D12AC6" w:rsidRDefault="00D12AC6" w:rsidP="00D12AC6">
      <w:pPr>
        <w:pStyle w:val="Lijstalinea"/>
        <w:numPr>
          <w:ilvl w:val="0"/>
          <w:numId w:val="21"/>
        </w:numPr>
        <w:tabs>
          <w:tab w:val="left" w:pos="567"/>
          <w:tab w:val="left" w:pos="1134"/>
        </w:tabs>
        <w:ind w:left="1134" w:hanging="567"/>
      </w:pPr>
      <w:r>
        <w:t>draagt zorg voor de inning van de contributie- en donatiegelden</w:t>
      </w:r>
    </w:p>
    <w:p w14:paraId="08402656" w14:textId="77777777" w:rsidR="00D12AC6" w:rsidRDefault="008E5F4F" w:rsidP="004B1D4D">
      <w:pPr>
        <w:pStyle w:val="Lijstalinea"/>
        <w:numPr>
          <w:ilvl w:val="0"/>
          <w:numId w:val="21"/>
        </w:numPr>
        <w:tabs>
          <w:tab w:val="left" w:pos="567"/>
          <w:tab w:val="left" w:pos="1134"/>
        </w:tabs>
        <w:ind w:left="1134" w:hanging="567"/>
      </w:pPr>
      <w:r>
        <w:t>is verantwoordelijk voor de ledenadministratie van de afdeling of delegeert deze verantwoordelijkheid aan een ander (bestuurs-) lid</w:t>
      </w:r>
    </w:p>
    <w:p w14:paraId="200B66BE" w14:textId="77777777" w:rsidR="00E5755B" w:rsidRDefault="00E5755B" w:rsidP="004B1D4D">
      <w:pPr>
        <w:pStyle w:val="Lijstalinea"/>
        <w:numPr>
          <w:ilvl w:val="0"/>
          <w:numId w:val="21"/>
        </w:numPr>
        <w:tabs>
          <w:tab w:val="left" w:pos="567"/>
          <w:tab w:val="left" w:pos="1134"/>
        </w:tabs>
        <w:ind w:left="1134" w:hanging="567"/>
      </w:pPr>
      <w:r>
        <w:t>verzorgt de afdracht naar de landelijke vereniging</w:t>
      </w:r>
    </w:p>
    <w:p w14:paraId="70715505" w14:textId="77777777" w:rsidR="00F92296" w:rsidRDefault="00F92296" w:rsidP="00F92296">
      <w:pPr>
        <w:pStyle w:val="Lijstalinea"/>
        <w:tabs>
          <w:tab w:val="left" w:pos="567"/>
          <w:tab w:val="left" w:pos="1134"/>
        </w:tabs>
        <w:ind w:left="1134"/>
      </w:pPr>
    </w:p>
    <w:p w14:paraId="46D7A464" w14:textId="77777777" w:rsidR="009C4BFF" w:rsidRDefault="009C4BFF" w:rsidP="00233F00">
      <w:pPr>
        <w:pStyle w:val="Lijstalinea"/>
        <w:numPr>
          <w:ilvl w:val="0"/>
          <w:numId w:val="2"/>
        </w:numPr>
        <w:tabs>
          <w:tab w:val="left" w:pos="567"/>
        </w:tabs>
        <w:ind w:left="567" w:hanging="567"/>
      </w:pPr>
      <w:r>
        <w:t>Taak van de vertegenwoordiger van de programmacommissie</w:t>
      </w:r>
    </w:p>
    <w:p w14:paraId="59CA68AB" w14:textId="77777777" w:rsidR="009C4BFF" w:rsidRDefault="009C4BFF" w:rsidP="009C4BFF">
      <w:pPr>
        <w:pStyle w:val="Lijstalinea"/>
        <w:numPr>
          <w:ilvl w:val="0"/>
          <w:numId w:val="29"/>
        </w:numPr>
        <w:tabs>
          <w:tab w:val="left" w:pos="567"/>
          <w:tab w:val="left" w:pos="1134"/>
        </w:tabs>
        <w:spacing w:after="0" w:line="240" w:lineRule="auto"/>
        <w:ind w:left="1134" w:hanging="567"/>
      </w:pPr>
      <w:r>
        <w:t>het bestuur informeren over de programmavoornemens</w:t>
      </w:r>
    </w:p>
    <w:p w14:paraId="451E47E1" w14:textId="77777777" w:rsidR="009C4BFF" w:rsidRDefault="009C4BFF" w:rsidP="009C4BFF">
      <w:pPr>
        <w:pStyle w:val="Lijstalinea"/>
        <w:numPr>
          <w:ilvl w:val="0"/>
          <w:numId w:val="29"/>
        </w:numPr>
        <w:tabs>
          <w:tab w:val="left" w:pos="567"/>
          <w:tab w:val="left" w:pos="1134"/>
        </w:tabs>
        <w:spacing w:after="0" w:line="240" w:lineRule="auto"/>
        <w:ind w:left="1134" w:hanging="567"/>
        <w:contextualSpacing w:val="0"/>
      </w:pPr>
      <w:r>
        <w:t>de programmacommissie informeren over bestuursstandpunten</w:t>
      </w:r>
    </w:p>
    <w:p w14:paraId="35B861D3" w14:textId="77777777" w:rsidR="009C4BFF" w:rsidRDefault="00F92296" w:rsidP="00C54EB3">
      <w:pPr>
        <w:pStyle w:val="Lijstalinea"/>
        <w:numPr>
          <w:ilvl w:val="0"/>
          <w:numId w:val="29"/>
        </w:numPr>
        <w:tabs>
          <w:tab w:val="left" w:pos="567"/>
          <w:tab w:val="left" w:pos="1134"/>
        </w:tabs>
        <w:spacing w:after="0" w:line="240" w:lineRule="auto"/>
        <w:ind w:left="1134" w:hanging="567"/>
        <w:contextualSpacing w:val="0"/>
      </w:pPr>
      <w:r>
        <w:t>is</w:t>
      </w:r>
      <w:r w:rsidR="009C4BFF">
        <w:t xml:space="preserve"> verantwoordelijk voor het budget van de commissie</w:t>
      </w:r>
    </w:p>
    <w:p w14:paraId="7D8DA262" w14:textId="77777777" w:rsidR="009C4BFF" w:rsidRDefault="009C4BFF" w:rsidP="009C4BFF">
      <w:pPr>
        <w:pStyle w:val="Lijstalinea"/>
        <w:tabs>
          <w:tab w:val="left" w:pos="567"/>
        </w:tabs>
        <w:ind w:left="567"/>
      </w:pPr>
    </w:p>
    <w:p w14:paraId="3D9B756D" w14:textId="77777777" w:rsidR="004D22E2" w:rsidRDefault="004D22E2" w:rsidP="00233F00">
      <w:pPr>
        <w:pStyle w:val="Lijstalinea"/>
        <w:numPr>
          <w:ilvl w:val="0"/>
          <w:numId w:val="2"/>
        </w:numPr>
        <w:tabs>
          <w:tab w:val="left" w:pos="567"/>
        </w:tabs>
        <w:ind w:left="567" w:hanging="567"/>
      </w:pPr>
      <w:r>
        <w:t>Rooster van aftreden</w:t>
      </w:r>
    </w:p>
    <w:p w14:paraId="0FF498C3" w14:textId="77777777" w:rsidR="008E5F4F" w:rsidRDefault="008E5F4F" w:rsidP="00D12AC6">
      <w:pPr>
        <w:pStyle w:val="Lijstalinea"/>
        <w:tabs>
          <w:tab w:val="left" w:pos="567"/>
        </w:tabs>
        <w:ind w:left="567"/>
      </w:pPr>
      <w:r>
        <w:t xml:space="preserve">Jaarlijks </w:t>
      </w:r>
      <w:r w:rsidR="003110B7">
        <w:t>treedt een aantal bestuursleden af volgens een door het bestuur op te maken rooster. Aftredende leden zijn eenmaal terstond herkiesbaar en mogen zich in uitzonderlijke - door de ALV te bepalen - gevallen herkiesbaar stellen voor een derde termijn.</w:t>
      </w:r>
    </w:p>
    <w:p w14:paraId="3595333A" w14:textId="77777777" w:rsidR="008E5F4F" w:rsidRDefault="008E5F4F" w:rsidP="00D12AC6">
      <w:pPr>
        <w:pStyle w:val="Lijstalinea"/>
        <w:tabs>
          <w:tab w:val="left" w:pos="567"/>
        </w:tabs>
        <w:ind w:left="567"/>
      </w:pPr>
    </w:p>
    <w:p w14:paraId="37DB0F5D" w14:textId="77777777" w:rsidR="004D22E2" w:rsidRDefault="004D22E2" w:rsidP="00233F00">
      <w:pPr>
        <w:pStyle w:val="Lijstalinea"/>
        <w:numPr>
          <w:ilvl w:val="0"/>
          <w:numId w:val="2"/>
        </w:numPr>
        <w:tabs>
          <w:tab w:val="left" w:pos="567"/>
        </w:tabs>
        <w:ind w:left="567" w:hanging="567"/>
      </w:pPr>
      <w:r>
        <w:t>Bestuursvergaderingen</w:t>
      </w:r>
    </w:p>
    <w:p w14:paraId="69E92DB6" w14:textId="77777777" w:rsidR="003110B7" w:rsidRDefault="003110B7" w:rsidP="003110B7">
      <w:pPr>
        <w:pStyle w:val="Lijstalinea"/>
        <w:numPr>
          <w:ilvl w:val="0"/>
          <w:numId w:val="22"/>
        </w:numPr>
        <w:tabs>
          <w:tab w:val="left" w:pos="567"/>
          <w:tab w:val="left" w:pos="1134"/>
        </w:tabs>
        <w:ind w:left="1134" w:hanging="567"/>
      </w:pPr>
      <w:r>
        <w:t>Het bestuur bepaalt aan het eind van elke vergadering een nieuwe datum en plaats voor de volgende bestuursvergadering</w:t>
      </w:r>
    </w:p>
    <w:p w14:paraId="318B9189" w14:textId="77777777" w:rsidR="003110B7" w:rsidRPr="003110B7" w:rsidRDefault="003110B7" w:rsidP="003110B7">
      <w:pPr>
        <w:pStyle w:val="Lijstalinea"/>
        <w:numPr>
          <w:ilvl w:val="0"/>
          <w:numId w:val="22"/>
        </w:numPr>
        <w:tabs>
          <w:tab w:val="left" w:pos="567"/>
          <w:tab w:val="left" w:pos="1134"/>
        </w:tabs>
        <w:ind w:left="1134" w:hanging="567"/>
      </w:pPr>
      <w:r>
        <w:t xml:space="preserve">De secretaris stelt de agenda op en stuurt deze </w:t>
      </w:r>
      <w:r w:rsidR="00DF68D3">
        <w:t xml:space="preserve">- </w:t>
      </w:r>
      <w:r>
        <w:t>vergezeld met een overzicht van de binnengekomen en</w:t>
      </w:r>
      <w:r w:rsidR="00DF68D3">
        <w:t xml:space="preserve"> (</w:t>
      </w:r>
      <w:r>
        <w:t>eventueel verzonden</w:t>
      </w:r>
      <w:r w:rsidR="00DF68D3">
        <w:t>)</w:t>
      </w:r>
      <w:r>
        <w:t xml:space="preserve"> correspondentie</w:t>
      </w:r>
      <w:r w:rsidR="00DF68D3">
        <w:t xml:space="preserve"> en bijlagen</w:t>
      </w:r>
      <w:r>
        <w:t xml:space="preserve"> </w:t>
      </w:r>
      <w:r w:rsidR="00DF68D3">
        <w:t xml:space="preserve">- </w:t>
      </w:r>
      <w:r>
        <w:t xml:space="preserve">minstens </w:t>
      </w:r>
      <w:r w:rsidRPr="00F92296">
        <w:t>drie dagen</w:t>
      </w:r>
      <w:r>
        <w:t xml:space="preserve"> v</w:t>
      </w:r>
      <w:r>
        <w:rPr>
          <w:rFonts w:eastAsia="Segoe UI Symbol" w:hint="eastAsia"/>
        </w:rPr>
        <w:t>ó</w:t>
      </w:r>
      <w:r>
        <w:rPr>
          <w:rFonts w:eastAsia="Segoe UI Symbol"/>
        </w:rPr>
        <w:t>ór de vergadering naar de overige bestuursleden</w:t>
      </w:r>
    </w:p>
    <w:p w14:paraId="525AF642" w14:textId="77777777" w:rsidR="003110B7" w:rsidRDefault="003110B7" w:rsidP="00DF68D3">
      <w:pPr>
        <w:pStyle w:val="Lijstalinea"/>
        <w:tabs>
          <w:tab w:val="left" w:pos="567"/>
          <w:tab w:val="left" w:pos="1134"/>
        </w:tabs>
        <w:ind w:left="1134"/>
      </w:pPr>
    </w:p>
    <w:p w14:paraId="06A61261" w14:textId="77777777" w:rsidR="004D22E2" w:rsidRDefault="004D22E2" w:rsidP="00233F00">
      <w:pPr>
        <w:pStyle w:val="Lijstalinea"/>
        <w:numPr>
          <w:ilvl w:val="0"/>
          <w:numId w:val="2"/>
        </w:numPr>
        <w:tabs>
          <w:tab w:val="left" w:pos="567"/>
        </w:tabs>
        <w:ind w:left="567" w:hanging="567"/>
      </w:pPr>
      <w:r>
        <w:t>Tussentijds aftreden penningmeester</w:t>
      </w:r>
    </w:p>
    <w:p w14:paraId="2C1BC2E5" w14:textId="77777777" w:rsidR="0068339B" w:rsidRDefault="00DF68D3" w:rsidP="00DF68D3">
      <w:pPr>
        <w:pStyle w:val="Lijstalinea"/>
        <w:tabs>
          <w:tab w:val="left" w:pos="567"/>
        </w:tabs>
        <w:ind w:left="567"/>
      </w:pPr>
      <w:r>
        <w:t>Bij</w:t>
      </w:r>
      <w:r w:rsidRPr="00DF68D3">
        <w:t xml:space="preserve"> </w:t>
      </w:r>
      <w:r>
        <w:t>tussentijds aftreden van de penningmeester wordt de financiële commissie in staat gesteld een onderzoek te houden.</w:t>
      </w:r>
    </w:p>
    <w:p w14:paraId="401092C0" w14:textId="77777777" w:rsidR="0068339B" w:rsidRDefault="0068339B" w:rsidP="00DF68D3">
      <w:pPr>
        <w:pStyle w:val="Lijstalinea"/>
        <w:tabs>
          <w:tab w:val="left" w:pos="567"/>
        </w:tabs>
        <w:ind w:left="567"/>
      </w:pPr>
    </w:p>
    <w:p w14:paraId="56DA9522" w14:textId="77777777" w:rsidR="004D22E2" w:rsidRPr="00233F00" w:rsidRDefault="004D22E2" w:rsidP="004D22E2">
      <w:pPr>
        <w:tabs>
          <w:tab w:val="left" w:pos="567"/>
        </w:tabs>
        <w:rPr>
          <w:b/>
        </w:rPr>
      </w:pPr>
      <w:r w:rsidRPr="00233F00">
        <w:rPr>
          <w:b/>
        </w:rPr>
        <w:t>Artikel 3. Bijeenroeping Algemene Ledenvergadering</w:t>
      </w:r>
    </w:p>
    <w:p w14:paraId="1A981AD6" w14:textId="77777777" w:rsidR="004D22E2" w:rsidRDefault="004D22E2" w:rsidP="00233F00">
      <w:pPr>
        <w:pStyle w:val="Lijstalinea"/>
        <w:numPr>
          <w:ilvl w:val="0"/>
          <w:numId w:val="3"/>
        </w:numPr>
        <w:tabs>
          <w:tab w:val="left" w:pos="567"/>
        </w:tabs>
        <w:ind w:left="567" w:hanging="567"/>
      </w:pPr>
      <w:r>
        <w:t xml:space="preserve">De algemene </w:t>
      </w:r>
      <w:r w:rsidR="00DF68D3">
        <w:t xml:space="preserve">ledenvergaderingen worden bijeengeroepen door het bestuur met een schriftelijke of digitale aankondiging waarin opgenomen de agenda </w:t>
      </w:r>
      <w:r w:rsidR="0068339B" w:rsidRPr="00F92296">
        <w:t>en bijlagen</w:t>
      </w:r>
      <w:r w:rsidR="0068339B">
        <w:t xml:space="preserve"> </w:t>
      </w:r>
      <w:r w:rsidR="00DF68D3">
        <w:t>van de ALV.</w:t>
      </w:r>
    </w:p>
    <w:p w14:paraId="584A4348" w14:textId="77777777" w:rsidR="00F92296" w:rsidRDefault="00F92296" w:rsidP="00F92296">
      <w:pPr>
        <w:pStyle w:val="Lijstalinea"/>
        <w:tabs>
          <w:tab w:val="left" w:pos="567"/>
        </w:tabs>
        <w:ind w:left="567"/>
      </w:pPr>
    </w:p>
    <w:p w14:paraId="3403FC32" w14:textId="77777777" w:rsidR="004D22E2" w:rsidRDefault="004D22E2" w:rsidP="00233F00">
      <w:pPr>
        <w:pStyle w:val="Lijstalinea"/>
        <w:numPr>
          <w:ilvl w:val="0"/>
          <w:numId w:val="3"/>
        </w:numPr>
        <w:tabs>
          <w:tab w:val="left" w:pos="567"/>
        </w:tabs>
        <w:ind w:left="567" w:hanging="567"/>
      </w:pPr>
      <w:r>
        <w:t>Indien het bestuur</w:t>
      </w:r>
      <w:r w:rsidR="00DF68D3" w:rsidRPr="00DF68D3">
        <w:t xml:space="preserve"> </w:t>
      </w:r>
      <w:r w:rsidR="00DF68D3">
        <w:t>binnen 14 dagen geen gevolg geeft aan het verzoek van tenminste drie leden tot het bijeenroepen van een ALV kunnen de verzoekers zelf tot die bijeenroeping overgaan op de wijze waarop het bestuur de ALV bijeenroept.</w:t>
      </w:r>
    </w:p>
    <w:p w14:paraId="17EED83E" w14:textId="77777777" w:rsidR="00DF68D3" w:rsidRDefault="00DF68D3" w:rsidP="00DF68D3">
      <w:pPr>
        <w:pStyle w:val="Lijstalinea"/>
        <w:tabs>
          <w:tab w:val="left" w:pos="567"/>
        </w:tabs>
        <w:ind w:left="567"/>
      </w:pPr>
    </w:p>
    <w:p w14:paraId="40EA8057" w14:textId="77777777" w:rsidR="004D22E2" w:rsidRPr="00233F00" w:rsidRDefault="004D22E2" w:rsidP="004D22E2">
      <w:pPr>
        <w:tabs>
          <w:tab w:val="left" w:pos="567"/>
        </w:tabs>
        <w:rPr>
          <w:b/>
        </w:rPr>
      </w:pPr>
      <w:r w:rsidRPr="00233F00">
        <w:rPr>
          <w:b/>
        </w:rPr>
        <w:t>Artikel 4. Werkgroepen</w:t>
      </w:r>
    </w:p>
    <w:p w14:paraId="7F4A5DD2" w14:textId="77777777" w:rsidR="00F92296" w:rsidRDefault="00F92296" w:rsidP="00233F00">
      <w:pPr>
        <w:pStyle w:val="Lijstalinea"/>
        <w:numPr>
          <w:ilvl w:val="0"/>
          <w:numId w:val="4"/>
        </w:numPr>
        <w:tabs>
          <w:tab w:val="left" w:pos="567"/>
        </w:tabs>
        <w:ind w:left="567" w:hanging="567"/>
      </w:pPr>
      <w:r>
        <w:t xml:space="preserve">IVN Aa en Hunze kent gewone </w:t>
      </w:r>
      <w:r w:rsidR="004D22E2">
        <w:t>werkgroepen</w:t>
      </w:r>
      <w:r>
        <w:t xml:space="preserve"> en bijzondere werkgroepen, zoals de winkel en de programmacommissie.</w:t>
      </w:r>
    </w:p>
    <w:p w14:paraId="62FE47C9" w14:textId="77777777" w:rsidR="00F92296" w:rsidRDefault="00F92296" w:rsidP="00F92296">
      <w:pPr>
        <w:pStyle w:val="Lijstalinea"/>
        <w:tabs>
          <w:tab w:val="left" w:pos="567"/>
        </w:tabs>
        <w:ind w:left="567"/>
      </w:pPr>
    </w:p>
    <w:p w14:paraId="5014C5A8" w14:textId="77777777" w:rsidR="00F92296" w:rsidRDefault="00F92296" w:rsidP="00A65257">
      <w:pPr>
        <w:pStyle w:val="Lijstalinea"/>
        <w:numPr>
          <w:ilvl w:val="0"/>
          <w:numId w:val="4"/>
        </w:numPr>
        <w:tabs>
          <w:tab w:val="left" w:pos="567"/>
        </w:tabs>
        <w:ind w:left="567" w:hanging="567"/>
      </w:pPr>
      <w:r>
        <w:t>De werkgroepen</w:t>
      </w:r>
      <w:r w:rsidR="00DF68D3">
        <w:t xml:space="preserve"> houden contact met tenminste </w:t>
      </w:r>
      <w:r w:rsidR="00A80328">
        <w:t>éé</w:t>
      </w:r>
      <w:r w:rsidR="00DF68D3">
        <w:t xml:space="preserve">n bestuurslid. </w:t>
      </w:r>
      <w:r w:rsidR="00FF116A">
        <w:t xml:space="preserve">De vertegenwoordiger van de programmacommissie maakt deel uit van het bestuur. </w:t>
      </w:r>
      <w:r w:rsidR="00DF68D3">
        <w:t>Bestuursleden doen verslag in de bestuursvergadering.</w:t>
      </w:r>
    </w:p>
    <w:p w14:paraId="47EF9D7D" w14:textId="77777777" w:rsidR="00F92296" w:rsidRDefault="00F92296" w:rsidP="00F92296">
      <w:pPr>
        <w:pStyle w:val="Lijstalinea"/>
      </w:pPr>
    </w:p>
    <w:p w14:paraId="4E79ADFC" w14:textId="77777777" w:rsidR="00DF68D3" w:rsidRDefault="00DF68D3" w:rsidP="00DF68D3">
      <w:pPr>
        <w:pStyle w:val="Lijstalinea"/>
        <w:numPr>
          <w:ilvl w:val="0"/>
          <w:numId w:val="4"/>
        </w:numPr>
        <w:tabs>
          <w:tab w:val="left" w:pos="567"/>
        </w:tabs>
        <w:ind w:left="567" w:hanging="567"/>
      </w:pPr>
      <w:r>
        <w:t>Het bestuur belegt tenminste eenmaal per jaar een vergadering met alle coördinatoren van de werkgroepen. Hierbij komt in ieder geval aan de orde:</w:t>
      </w:r>
    </w:p>
    <w:p w14:paraId="2D1473C4" w14:textId="77777777" w:rsidR="00DF68D3" w:rsidRDefault="00DF68D3" w:rsidP="00DF68D3">
      <w:pPr>
        <w:pStyle w:val="Lijstalinea"/>
        <w:numPr>
          <w:ilvl w:val="0"/>
          <w:numId w:val="23"/>
        </w:numPr>
        <w:tabs>
          <w:tab w:val="left" w:pos="567"/>
          <w:tab w:val="left" w:pos="1134"/>
        </w:tabs>
        <w:ind w:left="1134" w:hanging="567"/>
      </w:pPr>
      <w:r>
        <w:t>de plannen en de begroting van de werkgroepen voor het komende jaar</w:t>
      </w:r>
    </w:p>
    <w:p w14:paraId="04A9EA2B" w14:textId="77777777" w:rsidR="00DF68D3" w:rsidRDefault="00DF68D3" w:rsidP="00DF68D3">
      <w:pPr>
        <w:pStyle w:val="Lijstalinea"/>
        <w:numPr>
          <w:ilvl w:val="0"/>
          <w:numId w:val="23"/>
        </w:numPr>
        <w:tabs>
          <w:tab w:val="left" w:pos="567"/>
          <w:tab w:val="left" w:pos="1134"/>
        </w:tabs>
        <w:ind w:left="1134" w:hanging="567"/>
      </w:pPr>
      <w:r>
        <w:t>verslag van de activiteiten van het afgelopen jaar met financiële verantwoording</w:t>
      </w:r>
    </w:p>
    <w:p w14:paraId="05891D6F" w14:textId="77777777" w:rsidR="00DF68D3" w:rsidRPr="00DF68D3" w:rsidRDefault="00DF68D3" w:rsidP="00DF68D3">
      <w:pPr>
        <w:pStyle w:val="Lijstalinea"/>
        <w:tabs>
          <w:tab w:val="left" w:pos="567"/>
          <w:tab w:val="left" w:pos="1134"/>
        </w:tabs>
        <w:ind w:left="1134"/>
        <w:rPr>
          <w:highlight w:val="yellow"/>
        </w:rPr>
      </w:pPr>
    </w:p>
    <w:p w14:paraId="783AEC6F" w14:textId="77777777" w:rsidR="00FF116A" w:rsidRDefault="00DF68D3" w:rsidP="009D5D18">
      <w:pPr>
        <w:pStyle w:val="Lijstalinea"/>
        <w:numPr>
          <w:ilvl w:val="0"/>
          <w:numId w:val="4"/>
        </w:numPr>
        <w:tabs>
          <w:tab w:val="left" w:pos="567"/>
        </w:tabs>
        <w:ind w:left="567" w:hanging="567"/>
      </w:pPr>
      <w:r>
        <w:t xml:space="preserve">De penningmeester </w:t>
      </w:r>
      <w:r w:rsidR="009D5D18">
        <w:t xml:space="preserve">beheert de financiën van de werkgroepen. </w:t>
      </w:r>
      <w:r w:rsidR="00E5755B">
        <w:t xml:space="preserve">Over het gebruik van het budget worden afspraken gemaakt tussen werkgroepen en penningmeester. </w:t>
      </w:r>
    </w:p>
    <w:p w14:paraId="078D589C" w14:textId="77777777" w:rsidR="009D5D18" w:rsidRDefault="009D5D18" w:rsidP="009D5D18">
      <w:pPr>
        <w:pStyle w:val="Lijstalinea"/>
        <w:tabs>
          <w:tab w:val="left" w:pos="567"/>
        </w:tabs>
        <w:ind w:left="567"/>
      </w:pPr>
    </w:p>
    <w:p w14:paraId="548D1CEE" w14:textId="77777777" w:rsidR="004D22E2" w:rsidRDefault="004D22E2" w:rsidP="00233F00">
      <w:pPr>
        <w:pStyle w:val="Lijstalinea"/>
        <w:numPr>
          <w:ilvl w:val="0"/>
          <w:numId w:val="4"/>
        </w:numPr>
        <w:tabs>
          <w:tab w:val="left" w:pos="567"/>
        </w:tabs>
        <w:ind w:left="567" w:hanging="567"/>
      </w:pPr>
      <w:r>
        <w:t xml:space="preserve">Alle roerende en onroerende zaken door een </w:t>
      </w:r>
      <w:r w:rsidR="00FF116A">
        <w:t xml:space="preserve">(bijzondere) </w:t>
      </w:r>
      <w:r>
        <w:t>werkgroep verkregen zijn eigendom van de vereniging.</w:t>
      </w:r>
    </w:p>
    <w:p w14:paraId="449BC282" w14:textId="77777777" w:rsidR="009D5D18" w:rsidRDefault="009D5D18" w:rsidP="00C94C55">
      <w:pPr>
        <w:tabs>
          <w:tab w:val="left" w:pos="567"/>
        </w:tabs>
      </w:pPr>
    </w:p>
    <w:p w14:paraId="2681CC38" w14:textId="77777777" w:rsidR="004D22E2" w:rsidRPr="00233F00" w:rsidRDefault="004D22E2" w:rsidP="004D22E2">
      <w:pPr>
        <w:tabs>
          <w:tab w:val="left" w:pos="567"/>
        </w:tabs>
        <w:rPr>
          <w:b/>
        </w:rPr>
      </w:pPr>
      <w:r w:rsidRPr="00233F00">
        <w:rPr>
          <w:b/>
        </w:rPr>
        <w:t>Artikel 5. Digitale nieuwsbrief van de afdeling</w:t>
      </w:r>
    </w:p>
    <w:p w14:paraId="5C8455C3" w14:textId="77777777" w:rsidR="004D22E2" w:rsidRDefault="004D22E2" w:rsidP="00233F00">
      <w:pPr>
        <w:pStyle w:val="Lijstalinea"/>
        <w:numPr>
          <w:ilvl w:val="0"/>
          <w:numId w:val="5"/>
        </w:numPr>
        <w:tabs>
          <w:tab w:val="left" w:pos="567"/>
        </w:tabs>
        <w:ind w:left="567" w:hanging="567"/>
      </w:pPr>
      <w:r>
        <w:t>Het doel van de nieuwsbrief is:</w:t>
      </w:r>
    </w:p>
    <w:p w14:paraId="5BDAF660" w14:textId="77777777" w:rsidR="009D5D18" w:rsidRDefault="009D5D18" w:rsidP="009D5D18">
      <w:pPr>
        <w:pStyle w:val="Lijstalinea"/>
        <w:numPr>
          <w:ilvl w:val="0"/>
          <w:numId w:val="24"/>
        </w:numPr>
        <w:tabs>
          <w:tab w:val="left" w:pos="567"/>
          <w:tab w:val="left" w:pos="1134"/>
        </w:tabs>
        <w:ind w:left="1134" w:hanging="567"/>
      </w:pPr>
      <w:r>
        <w:t>contact bevorderen tussen de leden en donateurs van de afdeling onderling</w:t>
      </w:r>
    </w:p>
    <w:p w14:paraId="7A2AA739" w14:textId="77777777" w:rsidR="009D5D18" w:rsidRDefault="009D5D18" w:rsidP="009D5D18">
      <w:pPr>
        <w:pStyle w:val="Lijstalinea"/>
        <w:numPr>
          <w:ilvl w:val="0"/>
          <w:numId w:val="24"/>
        </w:numPr>
        <w:tabs>
          <w:tab w:val="left" w:pos="567"/>
          <w:tab w:val="left" w:pos="1134"/>
        </w:tabs>
        <w:ind w:left="1134" w:hanging="567"/>
      </w:pPr>
      <w:r>
        <w:t>de doelstellingen van de vereniging naar buiten uitdragen</w:t>
      </w:r>
    </w:p>
    <w:p w14:paraId="515E3A8E" w14:textId="77777777" w:rsidR="009D5D18" w:rsidRDefault="009D5D18" w:rsidP="009D5D18">
      <w:pPr>
        <w:pStyle w:val="Lijstalinea"/>
        <w:numPr>
          <w:ilvl w:val="0"/>
          <w:numId w:val="24"/>
        </w:numPr>
        <w:tabs>
          <w:tab w:val="left" w:pos="567"/>
          <w:tab w:val="left" w:pos="1134"/>
        </w:tabs>
        <w:ind w:left="1134" w:hanging="567"/>
      </w:pPr>
      <w:r>
        <w:t>aan</w:t>
      </w:r>
      <w:r w:rsidRPr="009D5D18">
        <w:t xml:space="preserve"> </w:t>
      </w:r>
      <w:r>
        <w:t>leden en derden informatie leveren over activiteiten van de afdeling in verleden en toekomst</w:t>
      </w:r>
    </w:p>
    <w:p w14:paraId="26F93560" w14:textId="77777777" w:rsidR="009D5D18" w:rsidRDefault="009D5D18" w:rsidP="009D5D18">
      <w:pPr>
        <w:pStyle w:val="Lijstalinea"/>
        <w:numPr>
          <w:ilvl w:val="0"/>
          <w:numId w:val="24"/>
        </w:numPr>
        <w:tabs>
          <w:tab w:val="left" w:pos="567"/>
          <w:tab w:val="left" w:pos="1134"/>
        </w:tabs>
        <w:ind w:left="1134" w:hanging="567"/>
      </w:pPr>
      <w:r>
        <w:t>aan</w:t>
      </w:r>
      <w:r w:rsidRPr="009D5D18">
        <w:t xml:space="preserve"> </w:t>
      </w:r>
      <w:r>
        <w:t>leden informatie leveren over activiteiten in de toekomst van derden betreffende landschap, natuur, duurzaamheid en educatie</w:t>
      </w:r>
    </w:p>
    <w:p w14:paraId="41816AE8" w14:textId="77777777" w:rsidR="009D5D18" w:rsidRDefault="009D5D18" w:rsidP="009D5D18">
      <w:pPr>
        <w:pStyle w:val="Lijstalinea"/>
        <w:tabs>
          <w:tab w:val="left" w:pos="567"/>
          <w:tab w:val="left" w:pos="1134"/>
        </w:tabs>
        <w:ind w:left="1134"/>
      </w:pPr>
    </w:p>
    <w:p w14:paraId="1CEF279E" w14:textId="77777777" w:rsidR="004D22E2" w:rsidRDefault="004D22E2" w:rsidP="00233F00">
      <w:pPr>
        <w:pStyle w:val="Lijstalinea"/>
        <w:numPr>
          <w:ilvl w:val="0"/>
          <w:numId w:val="5"/>
        </w:numPr>
        <w:tabs>
          <w:tab w:val="left" w:pos="567"/>
        </w:tabs>
        <w:ind w:left="567" w:hanging="567"/>
      </w:pPr>
      <w:r>
        <w:t>Bestuur en redactie overleggen</w:t>
      </w:r>
      <w:r w:rsidR="009D5D18" w:rsidRPr="009D5D18">
        <w:t xml:space="preserve"> </w:t>
      </w:r>
      <w:r w:rsidR="009D5D18">
        <w:t>over de wijze waarop het bestuur gebruik maakt van het blad wanneer het bestuur dit in het belang van de vereniging nodig oordeelt.</w:t>
      </w:r>
    </w:p>
    <w:p w14:paraId="1DCF8A01" w14:textId="77777777" w:rsidR="009D5D18" w:rsidRDefault="009D5D18" w:rsidP="009D5D18">
      <w:pPr>
        <w:pStyle w:val="Lijstalinea"/>
        <w:tabs>
          <w:tab w:val="left" w:pos="567"/>
        </w:tabs>
        <w:ind w:left="567"/>
      </w:pPr>
    </w:p>
    <w:p w14:paraId="3DEE0548" w14:textId="77777777" w:rsidR="009D5D18" w:rsidRDefault="004D22E2" w:rsidP="009D5D18">
      <w:pPr>
        <w:pStyle w:val="Lijstalinea"/>
        <w:numPr>
          <w:ilvl w:val="0"/>
          <w:numId w:val="5"/>
        </w:numPr>
        <w:tabs>
          <w:tab w:val="left" w:pos="567"/>
        </w:tabs>
        <w:ind w:left="567" w:hanging="567"/>
      </w:pPr>
      <w:r>
        <w:t>In de nieuwsbrief</w:t>
      </w:r>
      <w:r w:rsidR="00233F00">
        <w:t xml:space="preserve"> worden in elk geval </w:t>
      </w:r>
      <w:r w:rsidR="009D5D18">
        <w:t>aandacht besteed aan:</w:t>
      </w:r>
    </w:p>
    <w:p w14:paraId="6F4D687B" w14:textId="77777777" w:rsidR="009D5D18" w:rsidRDefault="009D5D18" w:rsidP="009D5D18">
      <w:pPr>
        <w:pStyle w:val="Lijstalinea"/>
        <w:numPr>
          <w:ilvl w:val="0"/>
          <w:numId w:val="25"/>
        </w:numPr>
        <w:tabs>
          <w:tab w:val="left" w:pos="567"/>
          <w:tab w:val="left" w:pos="1134"/>
        </w:tabs>
        <w:ind w:left="1134" w:hanging="567"/>
      </w:pPr>
      <w:r>
        <w:t>de afdelingsactiviteiten in de komende periode</w:t>
      </w:r>
    </w:p>
    <w:p w14:paraId="07AE21E9" w14:textId="77777777" w:rsidR="009D5D18" w:rsidRDefault="009D5D18" w:rsidP="009D5D18">
      <w:pPr>
        <w:pStyle w:val="Lijstalinea"/>
        <w:numPr>
          <w:ilvl w:val="0"/>
          <w:numId w:val="25"/>
        </w:numPr>
        <w:tabs>
          <w:tab w:val="left" w:pos="567"/>
          <w:tab w:val="left" w:pos="1134"/>
        </w:tabs>
        <w:ind w:left="1134" w:hanging="567"/>
      </w:pPr>
      <w:r>
        <w:t>de bestuursbesluiten die voor leden en donateurs van direct belang zijn</w:t>
      </w:r>
    </w:p>
    <w:p w14:paraId="3E57986C" w14:textId="77777777" w:rsidR="00C94C55" w:rsidRDefault="00C94C55" w:rsidP="00C94C55">
      <w:pPr>
        <w:pStyle w:val="Lijstalinea"/>
        <w:tabs>
          <w:tab w:val="left" w:pos="567"/>
          <w:tab w:val="left" w:pos="1134"/>
        </w:tabs>
        <w:ind w:left="1134"/>
      </w:pPr>
    </w:p>
    <w:p w14:paraId="417F4A97" w14:textId="77777777" w:rsidR="00233F00" w:rsidRDefault="00233F00" w:rsidP="00233F00">
      <w:pPr>
        <w:pStyle w:val="Lijstalinea"/>
        <w:numPr>
          <w:ilvl w:val="0"/>
          <w:numId w:val="5"/>
        </w:numPr>
        <w:tabs>
          <w:tab w:val="left" w:pos="567"/>
        </w:tabs>
        <w:ind w:left="567" w:hanging="567"/>
      </w:pPr>
      <w:r>
        <w:t>Het bestuur is</w:t>
      </w:r>
      <w:r w:rsidR="00C94C55" w:rsidRPr="00C94C55">
        <w:t xml:space="preserve"> </w:t>
      </w:r>
      <w:r w:rsidR="00C94C55">
        <w:t xml:space="preserve">uiteindelijk verantwoordelijk voor de inhoud van </w:t>
      </w:r>
      <w:r w:rsidR="004E0306">
        <w:t>de digitale nieuwsbrief</w:t>
      </w:r>
      <w:r w:rsidR="00C94C55">
        <w:t>.</w:t>
      </w:r>
    </w:p>
    <w:p w14:paraId="4B5D5726" w14:textId="77777777" w:rsidR="00C94C55" w:rsidRDefault="00C94C55" w:rsidP="00C94C55">
      <w:pPr>
        <w:pStyle w:val="Lijstalinea"/>
        <w:tabs>
          <w:tab w:val="left" w:pos="567"/>
        </w:tabs>
        <w:ind w:left="567"/>
      </w:pPr>
    </w:p>
    <w:p w14:paraId="56E533E8" w14:textId="77777777" w:rsidR="00973FDB" w:rsidRDefault="00973FDB" w:rsidP="00C94C55">
      <w:pPr>
        <w:pStyle w:val="Lijstalinea"/>
        <w:tabs>
          <w:tab w:val="left" w:pos="567"/>
        </w:tabs>
        <w:ind w:left="567"/>
      </w:pPr>
    </w:p>
    <w:p w14:paraId="320522B9" w14:textId="77777777" w:rsidR="00973FDB" w:rsidRDefault="00973FDB" w:rsidP="00C94C55">
      <w:pPr>
        <w:pStyle w:val="Lijstalinea"/>
        <w:tabs>
          <w:tab w:val="left" w:pos="567"/>
        </w:tabs>
        <w:ind w:left="567"/>
      </w:pPr>
    </w:p>
    <w:p w14:paraId="0A11EC13" w14:textId="77777777" w:rsidR="00973FDB" w:rsidRDefault="00973FDB" w:rsidP="00C94C55">
      <w:pPr>
        <w:pStyle w:val="Lijstalinea"/>
        <w:tabs>
          <w:tab w:val="left" w:pos="567"/>
        </w:tabs>
        <w:ind w:left="567"/>
      </w:pPr>
    </w:p>
    <w:p w14:paraId="6C9A58B6" w14:textId="77777777" w:rsidR="00233F00" w:rsidRPr="00233F00" w:rsidRDefault="00233F00" w:rsidP="00233F00">
      <w:pPr>
        <w:tabs>
          <w:tab w:val="left" w:pos="567"/>
        </w:tabs>
        <w:rPr>
          <w:b/>
        </w:rPr>
      </w:pPr>
      <w:bookmarkStart w:id="0" w:name="_Hlk3132459"/>
      <w:r w:rsidRPr="00233F00">
        <w:rPr>
          <w:b/>
        </w:rPr>
        <w:lastRenderedPageBreak/>
        <w:t>Artikel 6. Financiën</w:t>
      </w:r>
    </w:p>
    <w:p w14:paraId="784A26B7" w14:textId="77777777" w:rsidR="00233F00" w:rsidRDefault="00233F00" w:rsidP="00233F00">
      <w:pPr>
        <w:pStyle w:val="Lijstalinea"/>
        <w:numPr>
          <w:ilvl w:val="0"/>
          <w:numId w:val="6"/>
        </w:numPr>
        <w:tabs>
          <w:tab w:val="left" w:pos="567"/>
        </w:tabs>
        <w:ind w:left="567" w:hanging="567"/>
      </w:pPr>
      <w:r>
        <w:t>Het bestuur is bevoegd</w:t>
      </w:r>
      <w:r w:rsidR="00C94C55">
        <w:t xml:space="preserve"> uitgaven te doen binnen de door de ALV vastgestelde begroting conform de daarvoor opgenomen regels in de statuten.</w:t>
      </w:r>
    </w:p>
    <w:p w14:paraId="4FBC2A33" w14:textId="77777777" w:rsidR="00233F00" w:rsidRDefault="00233F00" w:rsidP="00233F00">
      <w:pPr>
        <w:pStyle w:val="Lijstalinea"/>
        <w:numPr>
          <w:ilvl w:val="0"/>
          <w:numId w:val="6"/>
        </w:numPr>
        <w:tabs>
          <w:tab w:val="left" w:pos="567"/>
        </w:tabs>
        <w:ind w:left="567" w:hanging="567"/>
      </w:pPr>
      <w:r>
        <w:t>Het bestuur behoeft</w:t>
      </w:r>
      <w:r w:rsidR="00C94C55" w:rsidRPr="00C94C55">
        <w:t xml:space="preserve"> </w:t>
      </w:r>
      <w:r w:rsidR="00C94C55">
        <w:t xml:space="preserve">voorafgaande goedkeuring van de ALV voor besluiten die een bedrag van € </w:t>
      </w:r>
      <w:r w:rsidR="004E0306">
        <w:t>7</w:t>
      </w:r>
      <w:r w:rsidR="00C94C55">
        <w:t>50,- te boven gaan.</w:t>
      </w:r>
    </w:p>
    <w:p w14:paraId="00ABB9C7" w14:textId="77777777" w:rsidR="00233F00" w:rsidRPr="00FF116A" w:rsidRDefault="00233F00" w:rsidP="00233F00">
      <w:pPr>
        <w:pStyle w:val="Lijstalinea"/>
        <w:numPr>
          <w:ilvl w:val="0"/>
          <w:numId w:val="6"/>
        </w:numPr>
        <w:tabs>
          <w:tab w:val="left" w:pos="567"/>
        </w:tabs>
        <w:ind w:left="567" w:hanging="567"/>
      </w:pPr>
      <w:r w:rsidRPr="00FF116A">
        <w:t xml:space="preserve">Uitgaven welke </w:t>
      </w:r>
      <w:r w:rsidR="00C94C55" w:rsidRPr="00FF116A">
        <w:t>zijn gedaan in verband met de organisatie van een IVN</w:t>
      </w:r>
      <w:r w:rsidR="00C94C55" w:rsidRPr="00FF116A">
        <w:noBreakHyphen/>
        <w:t xml:space="preserve">activiteit en het (bege-) leiden van een publieksactiviteit </w:t>
      </w:r>
      <w:r w:rsidR="004E0306">
        <w:t xml:space="preserve">– welke vooraf door het bestuur zijn goedgekeurd - </w:t>
      </w:r>
      <w:r w:rsidR="00C94C55" w:rsidRPr="00FF116A">
        <w:t xml:space="preserve">worden gedeclareerd bij de penningmeester. </w:t>
      </w:r>
    </w:p>
    <w:bookmarkEnd w:id="0"/>
    <w:p w14:paraId="5702B333" w14:textId="77777777" w:rsidR="00233F00" w:rsidRPr="00FF116A" w:rsidRDefault="00233F00" w:rsidP="00233F00">
      <w:pPr>
        <w:pStyle w:val="Lijstalinea"/>
        <w:numPr>
          <w:ilvl w:val="0"/>
          <w:numId w:val="6"/>
        </w:numPr>
        <w:tabs>
          <w:tab w:val="left" w:pos="567"/>
        </w:tabs>
        <w:ind w:left="567" w:hanging="567"/>
      </w:pPr>
      <w:r w:rsidRPr="00FF116A">
        <w:t xml:space="preserve">Leden die </w:t>
      </w:r>
      <w:r w:rsidR="00C94C55" w:rsidRPr="00FF116A">
        <w:t>in het belang van de vereniging een cursus volgen, kunnen - na voorafgaande goedkeuring van het bestuur - een vergoeding ontvangen met de verwachting dat zij tenminste twee jaar de opgedane kennis binnen het IVN benutten. Tevens wordt een kort verslag met de bevindingen van de cursus verwacht.</w:t>
      </w:r>
    </w:p>
    <w:p w14:paraId="1DA1964E" w14:textId="77777777" w:rsidR="00C94C55" w:rsidRDefault="00C94C55" w:rsidP="00C94C55">
      <w:pPr>
        <w:pStyle w:val="Lijstalinea"/>
        <w:tabs>
          <w:tab w:val="left" w:pos="567"/>
        </w:tabs>
        <w:ind w:left="567"/>
      </w:pPr>
    </w:p>
    <w:p w14:paraId="5B0FE70E" w14:textId="77777777" w:rsidR="00233F00" w:rsidRPr="00233F00" w:rsidRDefault="00233F00" w:rsidP="00233F00">
      <w:pPr>
        <w:tabs>
          <w:tab w:val="left" w:pos="567"/>
        </w:tabs>
        <w:rPr>
          <w:b/>
        </w:rPr>
      </w:pPr>
      <w:r w:rsidRPr="00233F00">
        <w:rPr>
          <w:b/>
        </w:rPr>
        <w:t>Artikel 7. Aangevraagde activiteiten</w:t>
      </w:r>
    </w:p>
    <w:p w14:paraId="0C1FF12F" w14:textId="77777777" w:rsidR="00C94C55" w:rsidRDefault="00233F00" w:rsidP="00C94C55">
      <w:pPr>
        <w:pStyle w:val="Lijstalinea"/>
        <w:numPr>
          <w:ilvl w:val="0"/>
          <w:numId w:val="26"/>
        </w:numPr>
        <w:tabs>
          <w:tab w:val="left" w:pos="567"/>
        </w:tabs>
        <w:ind w:left="567" w:hanging="567"/>
      </w:pPr>
      <w:r>
        <w:t>Aangevraagde activiteiten</w:t>
      </w:r>
      <w:r w:rsidR="00C94C55">
        <w:t xml:space="preserve"> zijn al die evenementen die op verzoek van derden onder de naam van het IVN worden gehouden en/of waar leden op verzoek van derden als IVN'er optreden. Evenementen die op persoonlijke titel worden gehouden vallen hierbuiten.</w:t>
      </w:r>
    </w:p>
    <w:p w14:paraId="40745D88" w14:textId="77777777" w:rsidR="00233F00" w:rsidRDefault="009B41EA" w:rsidP="00EA7554">
      <w:pPr>
        <w:pStyle w:val="Lijstalinea"/>
        <w:numPr>
          <w:ilvl w:val="0"/>
          <w:numId w:val="26"/>
        </w:numPr>
        <w:tabs>
          <w:tab w:val="left" w:pos="567"/>
        </w:tabs>
        <w:ind w:left="567" w:hanging="567"/>
      </w:pPr>
      <w:r>
        <w:t>V</w:t>
      </w:r>
      <w:r w:rsidR="00C94C55">
        <w:t xml:space="preserve">oor aangevraagde activiteiten geldt een door de ALV vast te stellen bijdrage met een minimum dat tenminste de directe kosten dekt. De gevraagde vergoeding voor aangevraagde </w:t>
      </w:r>
      <w:r w:rsidR="00C94C55" w:rsidRPr="00FF116A">
        <w:t>activiteiten geldt als richtlijn. Uitzonderingen zijn in incidentele gevallen mogelijk, ter beoordeling van het bestuur.</w:t>
      </w:r>
    </w:p>
    <w:p w14:paraId="4B3512DB" w14:textId="77777777" w:rsidR="004E0306" w:rsidRDefault="004E0306" w:rsidP="004E0306">
      <w:pPr>
        <w:pStyle w:val="Lijstalinea"/>
        <w:tabs>
          <w:tab w:val="left" w:pos="567"/>
        </w:tabs>
        <w:ind w:left="567"/>
      </w:pPr>
    </w:p>
    <w:p w14:paraId="4E213D57" w14:textId="77777777" w:rsidR="00233F00" w:rsidRPr="00233F00" w:rsidRDefault="00233F00" w:rsidP="00233F00">
      <w:pPr>
        <w:tabs>
          <w:tab w:val="left" w:pos="567"/>
        </w:tabs>
        <w:rPr>
          <w:b/>
        </w:rPr>
      </w:pPr>
      <w:r w:rsidRPr="00233F00">
        <w:rPr>
          <w:b/>
        </w:rPr>
        <w:t>Artikel 8. Beleid ‘In veilige handen bij IVN’</w:t>
      </w:r>
    </w:p>
    <w:p w14:paraId="6C3B0E04" w14:textId="77777777" w:rsidR="009B41EA" w:rsidRDefault="00233F00" w:rsidP="009B41EA">
      <w:pPr>
        <w:pStyle w:val="Lijstalinea"/>
        <w:numPr>
          <w:ilvl w:val="0"/>
          <w:numId w:val="27"/>
        </w:numPr>
        <w:tabs>
          <w:tab w:val="left" w:pos="567"/>
        </w:tabs>
        <w:ind w:left="567" w:hanging="567"/>
      </w:pPr>
      <w:r>
        <w:t>De afdeling hanteert</w:t>
      </w:r>
      <w:r w:rsidR="009B41EA">
        <w:t xml:space="preserve"> omgangsregels voor de leden. De omgangsregels worden door de algemene ledenvergadering vastgesteld, periodiek geëvalueerd en zo nodig bijgesteld.</w:t>
      </w:r>
    </w:p>
    <w:p w14:paraId="3095A05F" w14:textId="77777777" w:rsidR="009B41EA" w:rsidRDefault="009B41EA" w:rsidP="009B41EA">
      <w:pPr>
        <w:pStyle w:val="Lijstalinea"/>
        <w:tabs>
          <w:tab w:val="left" w:pos="567"/>
        </w:tabs>
        <w:ind w:left="567"/>
      </w:pPr>
    </w:p>
    <w:p w14:paraId="77362C28" w14:textId="77777777" w:rsidR="009B41EA" w:rsidRDefault="009B41EA" w:rsidP="009B41EA">
      <w:pPr>
        <w:pStyle w:val="Lijstalinea"/>
        <w:numPr>
          <w:ilvl w:val="0"/>
          <w:numId w:val="27"/>
        </w:numPr>
        <w:tabs>
          <w:tab w:val="left" w:pos="567"/>
        </w:tabs>
        <w:ind w:left="567" w:hanging="567"/>
      </w:pPr>
      <w:r>
        <w:t>De afdeling hanteert een gedragscode voor leden die werken met minder weerbare personen (kinderen, jeugdigen, gehandicapten, (demente) ouderen). De gedragscode wordt door de algemene ledenvergadering vastgesteld. De leden die werken met deze doelgroepen ondertekenen de gedragscode.</w:t>
      </w:r>
      <w:r w:rsidRPr="009B41EA">
        <w:t xml:space="preserve"> </w:t>
      </w:r>
    </w:p>
    <w:p w14:paraId="7448FDF4" w14:textId="77777777" w:rsidR="009B41EA" w:rsidRDefault="009B41EA" w:rsidP="009B41EA">
      <w:pPr>
        <w:pStyle w:val="Lijstalinea"/>
      </w:pPr>
    </w:p>
    <w:p w14:paraId="2F436A8F" w14:textId="77777777" w:rsidR="009B41EA" w:rsidRDefault="009B41EA" w:rsidP="00940D0B">
      <w:pPr>
        <w:pStyle w:val="Lijstalinea"/>
        <w:numPr>
          <w:ilvl w:val="0"/>
          <w:numId w:val="27"/>
        </w:numPr>
        <w:tabs>
          <w:tab w:val="left" w:pos="567"/>
        </w:tabs>
        <w:ind w:left="567" w:hanging="567"/>
      </w:pPr>
      <w:r>
        <w:t>De afdeling vraagt van leden/vrijwilligers die werken met minder weerbare personen een Verklaring omtrent het gedrag (VOG). De afdeling houdt archief bij van de VOG’s. Leden/vrijwilligers zonder VOG kunnen geen activiteiten uitvoeren met minder weerbare personen.</w:t>
      </w:r>
    </w:p>
    <w:p w14:paraId="485BBF99" w14:textId="77777777" w:rsidR="00FF116A" w:rsidRDefault="00FF116A" w:rsidP="00FF116A">
      <w:pPr>
        <w:pStyle w:val="Lijstalinea"/>
        <w:tabs>
          <w:tab w:val="left" w:pos="567"/>
        </w:tabs>
        <w:ind w:left="1065"/>
      </w:pPr>
    </w:p>
    <w:p w14:paraId="02D22DA6" w14:textId="77777777" w:rsidR="009B41EA" w:rsidRDefault="009B41EA" w:rsidP="009B41EA">
      <w:pPr>
        <w:pStyle w:val="Lijstalinea"/>
        <w:numPr>
          <w:ilvl w:val="0"/>
          <w:numId w:val="27"/>
        </w:numPr>
        <w:tabs>
          <w:tab w:val="left" w:pos="567"/>
        </w:tabs>
        <w:ind w:left="567" w:hanging="567"/>
      </w:pPr>
      <w:r>
        <w:t>De afdeling stelt een vertrouwenspersoon/-commissie in, dan wel sluit zich aan bij een externe vertrouwenspersoon/-commissie. Indien de afdeling op enig moment geen vertrouwenspersoon/-commissie kent, wordt een bestuurslid aangewezen als contactpersoon voor meldingen inzake ongewenst gedrag. In voorkomende gevallen kan het bestuur een tijdelijke vertrouwenspersoon-/commissie benoemen.</w:t>
      </w:r>
    </w:p>
    <w:p w14:paraId="542DDD58" w14:textId="77777777" w:rsidR="009B41EA" w:rsidRDefault="009B41EA" w:rsidP="009B41EA">
      <w:pPr>
        <w:pStyle w:val="Lijstalinea"/>
        <w:tabs>
          <w:tab w:val="left" w:pos="567"/>
        </w:tabs>
        <w:ind w:left="567"/>
      </w:pPr>
    </w:p>
    <w:p w14:paraId="7E9160F8" w14:textId="77777777" w:rsidR="009B41EA" w:rsidRDefault="009B41EA" w:rsidP="009B41EA">
      <w:pPr>
        <w:pStyle w:val="Lijstalinea"/>
        <w:numPr>
          <w:ilvl w:val="0"/>
          <w:numId w:val="27"/>
        </w:numPr>
        <w:tabs>
          <w:tab w:val="left" w:pos="567"/>
        </w:tabs>
        <w:ind w:left="567" w:hanging="567"/>
      </w:pPr>
      <w:r>
        <w:t>De vertrouwenspersoon/-commissie en het bestuur behandelen alle informatie inzake meldingen als vertrouwelijk en handelen bij aanwijzingen of vermoedens van seksueel misbruik volgens een vast protocol.</w:t>
      </w:r>
    </w:p>
    <w:p w14:paraId="2A41FF6F" w14:textId="77777777" w:rsidR="009B41EA" w:rsidRDefault="009B41EA" w:rsidP="009B41EA">
      <w:pPr>
        <w:pStyle w:val="Lijstalinea"/>
        <w:tabs>
          <w:tab w:val="left" w:pos="567"/>
        </w:tabs>
        <w:ind w:left="567"/>
      </w:pPr>
    </w:p>
    <w:p w14:paraId="40F10A2F" w14:textId="77777777" w:rsidR="009B41EA" w:rsidRDefault="009B41EA" w:rsidP="009B41EA">
      <w:pPr>
        <w:pStyle w:val="Lijstalinea"/>
        <w:numPr>
          <w:ilvl w:val="0"/>
          <w:numId w:val="27"/>
        </w:numPr>
        <w:tabs>
          <w:tab w:val="left" w:pos="567"/>
        </w:tabs>
        <w:ind w:left="567" w:hanging="567"/>
      </w:pPr>
      <w:r>
        <w:t>Ieder lid is verplicht aanwijzingen of vermoedens van seksueel misbruik te melden bij het bestuur van de afdeling of de door de afdeling aangestelde vertrouwenspersoon/-commissie of bij de landelijke vertrouwenscommissie.</w:t>
      </w:r>
    </w:p>
    <w:p w14:paraId="7A208423" w14:textId="77777777" w:rsidR="009B41EA" w:rsidRDefault="009B41EA" w:rsidP="009B41EA">
      <w:pPr>
        <w:pStyle w:val="Lijstalinea"/>
        <w:tabs>
          <w:tab w:val="left" w:pos="567"/>
        </w:tabs>
        <w:ind w:left="567"/>
      </w:pPr>
    </w:p>
    <w:p w14:paraId="4C7A3577" w14:textId="77777777" w:rsidR="009B41EA" w:rsidRDefault="009B41EA" w:rsidP="009B41EA">
      <w:pPr>
        <w:pStyle w:val="Lijstalinea"/>
        <w:numPr>
          <w:ilvl w:val="0"/>
          <w:numId w:val="27"/>
        </w:numPr>
        <w:tabs>
          <w:tab w:val="left" w:pos="567"/>
        </w:tabs>
        <w:ind w:left="567" w:hanging="567"/>
      </w:pPr>
      <w:r>
        <w:t>Bij andere vormen van ongewenst gedrag dan benoemd in lid 6 kan de vertrouwenspersoon/-commissie of een bestuurslid in overleg treden met betrokkenen om de problemen te bespreken en te proberen tot een oplossing te komen.</w:t>
      </w:r>
    </w:p>
    <w:p w14:paraId="0761EEB9" w14:textId="77777777" w:rsidR="009B41EA" w:rsidRDefault="009B41EA" w:rsidP="009B41EA">
      <w:pPr>
        <w:pStyle w:val="Lijstalinea"/>
        <w:tabs>
          <w:tab w:val="left" w:pos="567"/>
        </w:tabs>
        <w:ind w:left="567"/>
      </w:pPr>
    </w:p>
    <w:p w14:paraId="530FF68A" w14:textId="77777777" w:rsidR="009B41EA" w:rsidRDefault="009B41EA" w:rsidP="009B41EA">
      <w:pPr>
        <w:pStyle w:val="Lijstalinea"/>
        <w:numPr>
          <w:ilvl w:val="0"/>
          <w:numId w:val="27"/>
        </w:numPr>
        <w:tabs>
          <w:tab w:val="left" w:pos="567"/>
        </w:tabs>
        <w:ind w:left="567" w:hanging="567"/>
      </w:pPr>
      <w:r>
        <w:t xml:space="preserve">Het bestuur doet uitspraak (rehabilitatie, berisping, royement etc.) over situaties als bovengenoemd, neemt eventueel verdere maatregelen (zoals ontzegging van toegang) en informeert de betrokkenen. </w:t>
      </w:r>
    </w:p>
    <w:p w14:paraId="2671E2FA" w14:textId="77777777" w:rsidR="009B41EA" w:rsidRDefault="009B41EA" w:rsidP="009B41EA">
      <w:pPr>
        <w:pStyle w:val="Lijstalinea"/>
        <w:tabs>
          <w:tab w:val="left" w:pos="567"/>
        </w:tabs>
        <w:ind w:left="567"/>
      </w:pPr>
    </w:p>
    <w:p w14:paraId="7A1D584C" w14:textId="77777777" w:rsidR="009B41EA" w:rsidRDefault="009B41EA" w:rsidP="009B41EA">
      <w:pPr>
        <w:pStyle w:val="Lijstalinea"/>
        <w:numPr>
          <w:ilvl w:val="0"/>
          <w:numId w:val="27"/>
        </w:numPr>
        <w:tabs>
          <w:tab w:val="left" w:pos="567"/>
        </w:tabs>
        <w:ind w:left="567" w:hanging="567"/>
      </w:pPr>
      <w:r>
        <w:t xml:space="preserve">In geval van vermoedens van seksueel misbruik doet het afdelingsbestuur en/of de lokale vertrouwenspersoon/-commissie altijd een melding bij de landelijke vertrouwenscommissie. </w:t>
      </w:r>
    </w:p>
    <w:p w14:paraId="52D166C0" w14:textId="77777777" w:rsidR="009B41EA" w:rsidRDefault="009B41EA" w:rsidP="009B41EA">
      <w:pPr>
        <w:pStyle w:val="Lijstalinea"/>
        <w:tabs>
          <w:tab w:val="left" w:pos="567"/>
        </w:tabs>
        <w:ind w:left="567"/>
      </w:pPr>
    </w:p>
    <w:p w14:paraId="465FB96D" w14:textId="77777777" w:rsidR="009B41EA" w:rsidRDefault="009B41EA" w:rsidP="009B41EA">
      <w:pPr>
        <w:pStyle w:val="Lijstalinea"/>
        <w:numPr>
          <w:ilvl w:val="0"/>
          <w:numId w:val="27"/>
        </w:numPr>
        <w:tabs>
          <w:tab w:val="left" w:pos="567"/>
        </w:tabs>
        <w:ind w:left="567" w:hanging="567"/>
      </w:pPr>
      <w:r>
        <w:t xml:space="preserve">In geval van verdenking van een strafbaar feit doet het slachtoffer dan wel de vertrouwensperspoon/-commissie in overleg met het bestuur dan wel het bestuur zelf een melding of aangifte bij de politie. De melding/aangifte wordt altijd gerapporteerd bij de landelijke vertrouwenscommissie. </w:t>
      </w:r>
    </w:p>
    <w:p w14:paraId="61597718" w14:textId="77777777" w:rsidR="009B41EA" w:rsidRDefault="009B41EA" w:rsidP="009B41EA">
      <w:pPr>
        <w:pStyle w:val="Lijstalinea"/>
        <w:tabs>
          <w:tab w:val="left" w:pos="567"/>
        </w:tabs>
        <w:ind w:left="567"/>
      </w:pPr>
    </w:p>
    <w:p w14:paraId="403AAE28" w14:textId="77777777" w:rsidR="009B41EA" w:rsidRDefault="009B41EA" w:rsidP="009B41EA">
      <w:pPr>
        <w:pStyle w:val="Lijstalinea"/>
        <w:numPr>
          <w:ilvl w:val="0"/>
          <w:numId w:val="27"/>
        </w:numPr>
        <w:tabs>
          <w:tab w:val="left" w:pos="567"/>
        </w:tabs>
        <w:ind w:left="567" w:hanging="567"/>
      </w:pPr>
      <w:r>
        <w:t>Seksueel misbruik, indien bewezen, is reden voor ontzetting uit het lidmaatschap conform de daarvoor geldende regels in de statuten en dit huishoudelijk reglement.</w:t>
      </w:r>
    </w:p>
    <w:p w14:paraId="26381797" w14:textId="77777777" w:rsidR="009B41EA" w:rsidRDefault="009B41EA" w:rsidP="009B41EA"/>
    <w:p w14:paraId="50EDB447" w14:textId="77777777" w:rsidR="00233F00" w:rsidRPr="00233F00" w:rsidRDefault="00233F00" w:rsidP="00233F00">
      <w:pPr>
        <w:tabs>
          <w:tab w:val="left" w:pos="567"/>
        </w:tabs>
        <w:rPr>
          <w:b/>
        </w:rPr>
      </w:pPr>
      <w:r w:rsidRPr="00233F00">
        <w:rPr>
          <w:b/>
        </w:rPr>
        <w:t>Artikel 9. Privacy</w:t>
      </w:r>
    </w:p>
    <w:p w14:paraId="4A29D904" w14:textId="77777777" w:rsidR="00233F00" w:rsidRDefault="00233F00" w:rsidP="00233F00">
      <w:pPr>
        <w:pStyle w:val="Lijstalinea"/>
        <w:numPr>
          <w:ilvl w:val="0"/>
          <w:numId w:val="9"/>
        </w:numPr>
        <w:tabs>
          <w:tab w:val="left" w:pos="567"/>
        </w:tabs>
        <w:ind w:left="567" w:hanging="567"/>
      </w:pPr>
      <w:r>
        <w:t>Het beheer van persoonsgegevens</w:t>
      </w:r>
      <w:r w:rsidR="009B41EA" w:rsidRPr="009B41EA">
        <w:t xml:space="preserve"> </w:t>
      </w:r>
      <w:r w:rsidR="009B41EA">
        <w:t>in de administratie van de vereniging is onderworpen aan de wettelijke eisen inzake de registratie van persoonsgegevens. Persoonsgegevens van leden van de vereniging zullen uitsluitend worden gebruikt voor de doelen van de vereniging en niet ter beschikking worden gesteld aan derden, tenzij daartoe toestemming is gegeven. Het gebruik van de gegevens wordt vastgelegd in een verwerkersovereenkomst. In deze overeenkomst staan afspraken over het gebruik van de persoonsgegevens.</w:t>
      </w:r>
    </w:p>
    <w:p w14:paraId="42774465" w14:textId="77777777" w:rsidR="00233F00" w:rsidRDefault="00233F00" w:rsidP="00C45C8B">
      <w:pPr>
        <w:pStyle w:val="Lijstalinea"/>
        <w:tabs>
          <w:tab w:val="left" w:pos="567"/>
        </w:tabs>
        <w:ind w:left="567"/>
      </w:pPr>
    </w:p>
    <w:p w14:paraId="7487BDA4" w14:textId="77777777" w:rsidR="00233F00" w:rsidRPr="00233F00" w:rsidRDefault="00233F00" w:rsidP="00233F00">
      <w:pPr>
        <w:tabs>
          <w:tab w:val="left" w:pos="567"/>
        </w:tabs>
        <w:rPr>
          <w:b/>
        </w:rPr>
      </w:pPr>
      <w:r w:rsidRPr="00233F00">
        <w:rPr>
          <w:b/>
        </w:rPr>
        <w:t>Artikel 10. Wijziging huishoudelijk reglement</w:t>
      </w:r>
    </w:p>
    <w:p w14:paraId="16832C73" w14:textId="77777777" w:rsidR="00FF7A31" w:rsidRDefault="00233F00" w:rsidP="00FF7A31">
      <w:pPr>
        <w:pStyle w:val="Lijstalinea"/>
        <w:numPr>
          <w:ilvl w:val="0"/>
          <w:numId w:val="28"/>
        </w:numPr>
        <w:tabs>
          <w:tab w:val="left" w:pos="567"/>
        </w:tabs>
        <w:ind w:left="567" w:hanging="567"/>
      </w:pPr>
      <w:r>
        <w:t>De ALV kan</w:t>
      </w:r>
      <w:r w:rsidR="00FF7A31" w:rsidRPr="00FF7A31">
        <w:t xml:space="preserve"> </w:t>
      </w:r>
      <w:r w:rsidR="00FF7A31">
        <w:t>tot wijziging van dit reglement besluiten mits het voorstel tot wijziging op de agenda van de vergadering is vermeld.</w:t>
      </w:r>
    </w:p>
    <w:p w14:paraId="414CF299" w14:textId="77777777" w:rsidR="00FF7A31" w:rsidRDefault="00FF7A31" w:rsidP="00FF7A31">
      <w:pPr>
        <w:pStyle w:val="Lijstalinea"/>
        <w:tabs>
          <w:tab w:val="left" w:pos="567"/>
        </w:tabs>
        <w:ind w:left="567"/>
      </w:pPr>
    </w:p>
    <w:p w14:paraId="4003A19D" w14:textId="77777777" w:rsidR="00FF7A31" w:rsidRDefault="00FF7A31" w:rsidP="00FF7A31">
      <w:pPr>
        <w:pStyle w:val="Lijstalinea"/>
        <w:numPr>
          <w:ilvl w:val="0"/>
          <w:numId w:val="28"/>
        </w:numPr>
        <w:tabs>
          <w:tab w:val="left" w:pos="567"/>
        </w:tabs>
        <w:ind w:left="567" w:hanging="567"/>
      </w:pPr>
      <w:r>
        <w:t>Over wijzigingen van dit reglement wordt met gewone meerderheid van stemmen door de ALV besloten.</w:t>
      </w:r>
    </w:p>
    <w:p w14:paraId="665BC931" w14:textId="77777777" w:rsidR="00FF7A31" w:rsidRDefault="00FF7A31" w:rsidP="00FF7A31">
      <w:pPr>
        <w:pStyle w:val="Lijstalinea"/>
        <w:tabs>
          <w:tab w:val="left" w:pos="567"/>
        </w:tabs>
        <w:ind w:left="567"/>
      </w:pPr>
    </w:p>
    <w:p w14:paraId="6A424FBD" w14:textId="77777777" w:rsidR="00233F00" w:rsidRPr="00233F00" w:rsidRDefault="00233F00" w:rsidP="00233F00">
      <w:pPr>
        <w:tabs>
          <w:tab w:val="left" w:pos="567"/>
        </w:tabs>
        <w:rPr>
          <w:b/>
        </w:rPr>
      </w:pPr>
      <w:r w:rsidRPr="00233F00">
        <w:rPr>
          <w:b/>
        </w:rPr>
        <w:t>Artikel 11. Statutenwijziging / ontbinding</w:t>
      </w:r>
    </w:p>
    <w:p w14:paraId="0CF9F7EE" w14:textId="77777777" w:rsidR="00FF7A31" w:rsidRDefault="00233F00" w:rsidP="00FF7A31">
      <w:pPr>
        <w:pStyle w:val="Lijstalinea"/>
        <w:numPr>
          <w:ilvl w:val="0"/>
          <w:numId w:val="11"/>
        </w:numPr>
        <w:tabs>
          <w:tab w:val="left" w:pos="567"/>
        </w:tabs>
        <w:ind w:left="567" w:hanging="567"/>
      </w:pPr>
      <w:r>
        <w:t xml:space="preserve">Bij een statutenwijziging die </w:t>
      </w:r>
      <w:r w:rsidR="00FF7A31">
        <w:t>invulling en functioneren van het bestuur raakt blijft het oude bestuur in functie tot zo nodig een nieuw bestuur gekozen is.</w:t>
      </w:r>
    </w:p>
    <w:p w14:paraId="6CA91902" w14:textId="77777777" w:rsidR="00FF7A31" w:rsidRDefault="00FF7A31" w:rsidP="00FF7A31">
      <w:pPr>
        <w:pStyle w:val="Lijstalinea"/>
        <w:tabs>
          <w:tab w:val="left" w:pos="567"/>
        </w:tabs>
        <w:ind w:left="567" w:hanging="567"/>
      </w:pPr>
    </w:p>
    <w:p w14:paraId="2E3160BB" w14:textId="77777777" w:rsidR="00FF7A31" w:rsidRDefault="00FF7A31" w:rsidP="00FF7A31">
      <w:pPr>
        <w:pStyle w:val="Lijstalinea"/>
        <w:numPr>
          <w:ilvl w:val="0"/>
          <w:numId w:val="11"/>
        </w:numPr>
        <w:tabs>
          <w:tab w:val="left" w:pos="567"/>
        </w:tabs>
        <w:ind w:left="567" w:hanging="567"/>
      </w:pPr>
      <w:r>
        <w:lastRenderedPageBreak/>
        <w:t>Bij ontbinding van de vereniging blijft het bestuur in functie zolang als nodig is en draagt zorg voor de liquidatie.</w:t>
      </w:r>
    </w:p>
    <w:p w14:paraId="3758BB47" w14:textId="77777777" w:rsidR="00973FDB" w:rsidRDefault="00973FDB" w:rsidP="00973FDB">
      <w:pPr>
        <w:pStyle w:val="Lijstalinea"/>
      </w:pPr>
    </w:p>
    <w:p w14:paraId="6215685C" w14:textId="77777777" w:rsidR="00973FDB" w:rsidRDefault="00973FDB" w:rsidP="00973FDB">
      <w:pPr>
        <w:pStyle w:val="Lijstalinea"/>
        <w:tabs>
          <w:tab w:val="left" w:pos="567"/>
        </w:tabs>
        <w:ind w:left="567"/>
      </w:pPr>
    </w:p>
    <w:p w14:paraId="6A517BE5" w14:textId="77777777" w:rsidR="00233F00" w:rsidRPr="00233F00" w:rsidRDefault="00233F00" w:rsidP="00233F00">
      <w:pPr>
        <w:tabs>
          <w:tab w:val="left" w:pos="567"/>
        </w:tabs>
        <w:rPr>
          <w:b/>
        </w:rPr>
      </w:pPr>
      <w:r w:rsidRPr="00233F00">
        <w:rPr>
          <w:b/>
        </w:rPr>
        <w:t>Artikel 12. Slotartikelen</w:t>
      </w:r>
    </w:p>
    <w:p w14:paraId="530ADE4D" w14:textId="77777777" w:rsidR="00CA7C78" w:rsidRDefault="00233F00" w:rsidP="00CA7C78">
      <w:pPr>
        <w:pStyle w:val="Lijstalinea"/>
        <w:numPr>
          <w:ilvl w:val="0"/>
          <w:numId w:val="12"/>
        </w:numPr>
        <w:tabs>
          <w:tab w:val="left" w:pos="567"/>
        </w:tabs>
        <w:ind w:left="567" w:hanging="567"/>
      </w:pPr>
      <w:r>
        <w:t xml:space="preserve">Dit reglement </w:t>
      </w:r>
      <w:r w:rsidR="00CA7C78">
        <w:t>treedt niet in werking dan nadat het met meerderheid van stemmen door de ALV is vastgesteld.</w:t>
      </w:r>
    </w:p>
    <w:p w14:paraId="62FF0F34" w14:textId="77777777" w:rsidR="00CA7C78" w:rsidRDefault="00FF7A31" w:rsidP="00CA7C78">
      <w:pPr>
        <w:pStyle w:val="Lijstalinea"/>
        <w:numPr>
          <w:ilvl w:val="0"/>
          <w:numId w:val="12"/>
        </w:numPr>
        <w:tabs>
          <w:tab w:val="left" w:pos="567"/>
        </w:tabs>
        <w:ind w:left="567" w:hanging="567"/>
      </w:pPr>
      <w:r>
        <w:t>D</w:t>
      </w:r>
      <w:r w:rsidR="00CA7C78">
        <w:t>it reglement dient ter inzage te zijn bij de secretaris, terwijl het tijdens iedere ALV aanwezig dient te zijn.</w:t>
      </w:r>
    </w:p>
    <w:p w14:paraId="6DF738EC" w14:textId="77777777" w:rsidR="00CA7C78" w:rsidRDefault="00FF7A31" w:rsidP="00CA7C78">
      <w:pPr>
        <w:pStyle w:val="Lijstalinea"/>
        <w:numPr>
          <w:ilvl w:val="0"/>
          <w:numId w:val="12"/>
        </w:numPr>
        <w:tabs>
          <w:tab w:val="left" w:pos="567"/>
        </w:tabs>
        <w:ind w:left="567" w:hanging="567"/>
      </w:pPr>
      <w:r>
        <w:t>Vo</w:t>
      </w:r>
      <w:r w:rsidR="00CA7C78">
        <w:t>or overige bepalingen wordt verwezen naar de afdelingsstatuten.</w:t>
      </w:r>
    </w:p>
    <w:p w14:paraId="404F9950" w14:textId="77777777" w:rsidR="00CA7C78" w:rsidRDefault="00FF7A31" w:rsidP="00CA7C78">
      <w:pPr>
        <w:pStyle w:val="Lijstalinea"/>
        <w:numPr>
          <w:ilvl w:val="0"/>
          <w:numId w:val="12"/>
        </w:numPr>
        <w:tabs>
          <w:tab w:val="left" w:pos="567"/>
        </w:tabs>
        <w:ind w:left="567" w:hanging="567"/>
      </w:pPr>
      <w:r>
        <w:t>In</w:t>
      </w:r>
      <w:r w:rsidR="00CA7C78">
        <w:t xml:space="preserve"> die gevallen waarin de statuten noch het huishoudelijk reglement voorziet, beslist het bestuur.</w:t>
      </w:r>
    </w:p>
    <w:p w14:paraId="48B97B56" w14:textId="77777777" w:rsidR="00CA7C78" w:rsidRDefault="00CA7C78" w:rsidP="00CA7C78"/>
    <w:p w14:paraId="0EBD73F4" w14:textId="08D9D02F" w:rsidR="00CA7C78" w:rsidRDefault="00924423" w:rsidP="00CA7C78">
      <w:r>
        <w:t>Gewijzigd v</w:t>
      </w:r>
      <w:r w:rsidR="00FF7A31">
        <w:t>astgesteld door de ALV van</w:t>
      </w:r>
      <w:r w:rsidR="00F87795">
        <w:t xml:space="preserve"> </w:t>
      </w:r>
      <w:r>
        <w:t>3</w:t>
      </w:r>
      <w:r w:rsidR="00F87795">
        <w:t xml:space="preserve"> maart 20</w:t>
      </w:r>
      <w:r>
        <w:t>20</w:t>
      </w:r>
      <w:r w:rsidR="00F87795">
        <w:t>.</w:t>
      </w:r>
    </w:p>
    <w:p w14:paraId="151605B9" w14:textId="77777777" w:rsidR="00CA7C78" w:rsidRDefault="00CA7C78" w:rsidP="00CA7C78"/>
    <w:sectPr w:rsidR="00CA7C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69ACB" w14:textId="77777777" w:rsidR="00AD120D" w:rsidRDefault="00AD120D" w:rsidP="002C42A5">
      <w:pPr>
        <w:spacing w:after="0" w:line="240" w:lineRule="auto"/>
      </w:pPr>
      <w:r>
        <w:separator/>
      </w:r>
    </w:p>
  </w:endnote>
  <w:endnote w:type="continuationSeparator" w:id="0">
    <w:p w14:paraId="26B86A88" w14:textId="77777777" w:rsidR="00AD120D" w:rsidRDefault="00AD120D" w:rsidP="002C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0110"/>
      <w:docPartObj>
        <w:docPartGallery w:val="Page Numbers (Bottom of Page)"/>
        <w:docPartUnique/>
      </w:docPartObj>
    </w:sdtPr>
    <w:sdtEndPr/>
    <w:sdtContent>
      <w:p w14:paraId="5E5CA9A8" w14:textId="77777777" w:rsidR="002C42A5" w:rsidRDefault="002C42A5">
        <w:pPr>
          <w:pStyle w:val="Voettekst"/>
          <w:jc w:val="center"/>
        </w:pPr>
        <w:r>
          <w:fldChar w:fldCharType="begin"/>
        </w:r>
        <w:r>
          <w:instrText>PAGE   \* MERGEFORMAT</w:instrText>
        </w:r>
        <w:r>
          <w:fldChar w:fldCharType="separate"/>
        </w:r>
        <w:r>
          <w:t>2</w:t>
        </w:r>
        <w:r>
          <w:fldChar w:fldCharType="end"/>
        </w:r>
      </w:p>
    </w:sdtContent>
  </w:sdt>
  <w:p w14:paraId="23E58C8B" w14:textId="77777777" w:rsidR="002C42A5" w:rsidRDefault="002C42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4BA3" w14:textId="77777777" w:rsidR="00AD120D" w:rsidRDefault="00AD120D" w:rsidP="002C42A5">
      <w:pPr>
        <w:spacing w:after="0" w:line="240" w:lineRule="auto"/>
      </w:pPr>
      <w:r>
        <w:separator/>
      </w:r>
    </w:p>
  </w:footnote>
  <w:footnote w:type="continuationSeparator" w:id="0">
    <w:p w14:paraId="67368B31" w14:textId="77777777" w:rsidR="00AD120D" w:rsidRDefault="00AD120D" w:rsidP="002C4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DCD"/>
    <w:multiLevelType w:val="hybridMultilevel"/>
    <w:tmpl w:val="78B08DEA"/>
    <w:lvl w:ilvl="0" w:tplc="7054E12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0900731E"/>
    <w:multiLevelType w:val="hybridMultilevel"/>
    <w:tmpl w:val="5E50B964"/>
    <w:lvl w:ilvl="0" w:tplc="B6AA2204">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 w15:restartNumberingAfterBreak="0">
    <w:nsid w:val="098F755E"/>
    <w:multiLevelType w:val="hybridMultilevel"/>
    <w:tmpl w:val="0AF6D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7F5179"/>
    <w:multiLevelType w:val="hybridMultilevel"/>
    <w:tmpl w:val="85E8A448"/>
    <w:lvl w:ilvl="0" w:tplc="AD46C34A">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94478AB"/>
    <w:multiLevelType w:val="hybridMultilevel"/>
    <w:tmpl w:val="5F9E8560"/>
    <w:lvl w:ilvl="0" w:tplc="14E28B9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1AE200F1"/>
    <w:multiLevelType w:val="hybridMultilevel"/>
    <w:tmpl w:val="1340D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682F00"/>
    <w:multiLevelType w:val="hybridMultilevel"/>
    <w:tmpl w:val="A678C10E"/>
    <w:lvl w:ilvl="0" w:tplc="EA98498A">
      <w:start w:val="1"/>
      <w:numFmt w:val="lowerLetter"/>
      <w:lvlText w:val="%1."/>
      <w:lvlJc w:val="left"/>
      <w:pPr>
        <w:ind w:left="720" w:hanging="360"/>
      </w:pPr>
      <w:rPr>
        <w:rFonts w:asciiTheme="minorHAnsi" w:eastAsia="MS Mincho" w:hAnsiTheme="minorHAnsi" w:cstheme="minorBid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4A63646"/>
    <w:multiLevelType w:val="hybridMultilevel"/>
    <w:tmpl w:val="139CC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ED1B46"/>
    <w:multiLevelType w:val="hybridMultilevel"/>
    <w:tmpl w:val="1584D962"/>
    <w:lvl w:ilvl="0" w:tplc="D57CA3B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15:restartNumberingAfterBreak="0">
    <w:nsid w:val="2B3127E0"/>
    <w:multiLevelType w:val="hybridMultilevel"/>
    <w:tmpl w:val="76E0CC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6F78B6"/>
    <w:multiLevelType w:val="hybridMultilevel"/>
    <w:tmpl w:val="D6089580"/>
    <w:lvl w:ilvl="0" w:tplc="A65E00A4">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1" w15:restartNumberingAfterBreak="0">
    <w:nsid w:val="2B7F6942"/>
    <w:multiLevelType w:val="hybridMultilevel"/>
    <w:tmpl w:val="C5EEEE80"/>
    <w:lvl w:ilvl="0" w:tplc="2142692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310A7D19"/>
    <w:multiLevelType w:val="hybridMultilevel"/>
    <w:tmpl w:val="EDA44274"/>
    <w:lvl w:ilvl="0" w:tplc="67A6E3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D41F4A"/>
    <w:multiLevelType w:val="hybridMultilevel"/>
    <w:tmpl w:val="5DC61170"/>
    <w:lvl w:ilvl="0" w:tplc="9F68C0B4">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3875305E"/>
    <w:multiLevelType w:val="hybridMultilevel"/>
    <w:tmpl w:val="420C25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1758CD"/>
    <w:multiLevelType w:val="hybridMultilevel"/>
    <w:tmpl w:val="ED7AE5D0"/>
    <w:lvl w:ilvl="0" w:tplc="9C2CE71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6" w15:restartNumberingAfterBreak="0">
    <w:nsid w:val="392A2EFE"/>
    <w:multiLevelType w:val="hybridMultilevel"/>
    <w:tmpl w:val="C1AC9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32118C"/>
    <w:multiLevelType w:val="hybridMultilevel"/>
    <w:tmpl w:val="B232A4BE"/>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8" w15:restartNumberingAfterBreak="0">
    <w:nsid w:val="406D5E2B"/>
    <w:multiLevelType w:val="hybridMultilevel"/>
    <w:tmpl w:val="573ACF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BD525D"/>
    <w:multiLevelType w:val="hybridMultilevel"/>
    <w:tmpl w:val="4ADC4464"/>
    <w:lvl w:ilvl="0" w:tplc="11041768">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0" w15:restartNumberingAfterBreak="0">
    <w:nsid w:val="4FDA2BC2"/>
    <w:multiLevelType w:val="hybridMultilevel"/>
    <w:tmpl w:val="1EA0324A"/>
    <w:lvl w:ilvl="0" w:tplc="A912BB18">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1" w15:restartNumberingAfterBreak="0">
    <w:nsid w:val="557B2073"/>
    <w:multiLevelType w:val="hybridMultilevel"/>
    <w:tmpl w:val="E2D0D6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4A5BAD"/>
    <w:multiLevelType w:val="hybridMultilevel"/>
    <w:tmpl w:val="64F0DB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A74B48"/>
    <w:multiLevelType w:val="hybridMultilevel"/>
    <w:tmpl w:val="E7CC24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837455"/>
    <w:multiLevelType w:val="hybridMultilevel"/>
    <w:tmpl w:val="63D2DF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72E15D7"/>
    <w:multiLevelType w:val="hybridMultilevel"/>
    <w:tmpl w:val="ECA86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FD2197E"/>
    <w:multiLevelType w:val="hybridMultilevel"/>
    <w:tmpl w:val="5164DC02"/>
    <w:lvl w:ilvl="0" w:tplc="C816AA9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70F77AF8"/>
    <w:multiLevelType w:val="hybridMultilevel"/>
    <w:tmpl w:val="31DA0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465017"/>
    <w:multiLevelType w:val="hybridMultilevel"/>
    <w:tmpl w:val="A2D40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9166D3"/>
    <w:multiLevelType w:val="hybridMultilevel"/>
    <w:tmpl w:val="EF6218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BAB2700"/>
    <w:multiLevelType w:val="hybridMultilevel"/>
    <w:tmpl w:val="DE3E7596"/>
    <w:lvl w:ilvl="0" w:tplc="4634B9C8">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1" w15:restartNumberingAfterBreak="0">
    <w:nsid w:val="7FB51A06"/>
    <w:multiLevelType w:val="hybridMultilevel"/>
    <w:tmpl w:val="65BE7F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7"/>
  </w:num>
  <w:num w:numId="3">
    <w:abstractNumId w:val="29"/>
  </w:num>
  <w:num w:numId="4">
    <w:abstractNumId w:val="16"/>
  </w:num>
  <w:num w:numId="5">
    <w:abstractNumId w:val="18"/>
  </w:num>
  <w:num w:numId="6">
    <w:abstractNumId w:val="24"/>
  </w:num>
  <w:num w:numId="7">
    <w:abstractNumId w:val="9"/>
  </w:num>
  <w:num w:numId="8">
    <w:abstractNumId w:val="31"/>
  </w:num>
  <w:num w:numId="9">
    <w:abstractNumId w:val="23"/>
  </w:num>
  <w:num w:numId="10">
    <w:abstractNumId w:val="14"/>
  </w:num>
  <w:num w:numId="11">
    <w:abstractNumId w:val="5"/>
  </w:num>
  <w:num w:numId="12">
    <w:abstractNumId w:val="2"/>
  </w:num>
  <w:num w:numId="13">
    <w:abstractNumId w:val="20"/>
  </w:num>
  <w:num w:numId="14">
    <w:abstractNumId w:val="19"/>
  </w:num>
  <w:num w:numId="15">
    <w:abstractNumId w:val="3"/>
  </w:num>
  <w:num w:numId="16">
    <w:abstractNumId w:val="13"/>
  </w:num>
  <w:num w:numId="17">
    <w:abstractNumId w:val="1"/>
  </w:num>
  <w:num w:numId="18">
    <w:abstractNumId w:val="30"/>
  </w:num>
  <w:num w:numId="19">
    <w:abstractNumId w:val="10"/>
  </w:num>
  <w:num w:numId="20">
    <w:abstractNumId w:val="26"/>
  </w:num>
  <w:num w:numId="21">
    <w:abstractNumId w:val="15"/>
  </w:num>
  <w:num w:numId="22">
    <w:abstractNumId w:val="4"/>
  </w:num>
  <w:num w:numId="23">
    <w:abstractNumId w:val="0"/>
  </w:num>
  <w:num w:numId="24">
    <w:abstractNumId w:val="8"/>
  </w:num>
  <w:num w:numId="25">
    <w:abstractNumId w:val="11"/>
  </w:num>
  <w:num w:numId="26">
    <w:abstractNumId w:val="28"/>
  </w:num>
  <w:num w:numId="27">
    <w:abstractNumId w:val="12"/>
  </w:num>
  <w:num w:numId="28">
    <w:abstractNumId w:val="22"/>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78"/>
    <w:rsid w:val="00020FCC"/>
    <w:rsid w:val="000477AF"/>
    <w:rsid w:val="00147FED"/>
    <w:rsid w:val="00160EAA"/>
    <w:rsid w:val="0017508C"/>
    <w:rsid w:val="001F18C1"/>
    <w:rsid w:val="0020254B"/>
    <w:rsid w:val="00233F00"/>
    <w:rsid w:val="00254976"/>
    <w:rsid w:val="002C42A5"/>
    <w:rsid w:val="002D45F5"/>
    <w:rsid w:val="002F4704"/>
    <w:rsid w:val="003110B7"/>
    <w:rsid w:val="00326780"/>
    <w:rsid w:val="003A7149"/>
    <w:rsid w:val="00462739"/>
    <w:rsid w:val="004D22E2"/>
    <w:rsid w:val="004E0306"/>
    <w:rsid w:val="004F66B4"/>
    <w:rsid w:val="00607E2E"/>
    <w:rsid w:val="0061367C"/>
    <w:rsid w:val="00635D3E"/>
    <w:rsid w:val="0068339B"/>
    <w:rsid w:val="006910E7"/>
    <w:rsid w:val="006F3B91"/>
    <w:rsid w:val="007351D1"/>
    <w:rsid w:val="0079542B"/>
    <w:rsid w:val="007A0326"/>
    <w:rsid w:val="008445F5"/>
    <w:rsid w:val="0085062B"/>
    <w:rsid w:val="008E5F4F"/>
    <w:rsid w:val="00924423"/>
    <w:rsid w:val="00946F37"/>
    <w:rsid w:val="00973FDB"/>
    <w:rsid w:val="009B41EA"/>
    <w:rsid w:val="009C4BFF"/>
    <w:rsid w:val="009D5D18"/>
    <w:rsid w:val="00A07849"/>
    <w:rsid w:val="00A16865"/>
    <w:rsid w:val="00A80328"/>
    <w:rsid w:val="00A8285F"/>
    <w:rsid w:val="00AD120D"/>
    <w:rsid w:val="00AF3807"/>
    <w:rsid w:val="00B92A5A"/>
    <w:rsid w:val="00BA3EC8"/>
    <w:rsid w:val="00C45C8B"/>
    <w:rsid w:val="00C74940"/>
    <w:rsid w:val="00C94C55"/>
    <w:rsid w:val="00CA7C78"/>
    <w:rsid w:val="00CD0D68"/>
    <w:rsid w:val="00CD733F"/>
    <w:rsid w:val="00D12AC6"/>
    <w:rsid w:val="00DF68D3"/>
    <w:rsid w:val="00E5755B"/>
    <w:rsid w:val="00E57E52"/>
    <w:rsid w:val="00E75895"/>
    <w:rsid w:val="00E87B69"/>
    <w:rsid w:val="00F03A58"/>
    <w:rsid w:val="00F67E25"/>
    <w:rsid w:val="00F87795"/>
    <w:rsid w:val="00F92296"/>
    <w:rsid w:val="00FF116A"/>
    <w:rsid w:val="00FF7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E5A3"/>
  <w15:chartTrackingRefBased/>
  <w15:docId w15:val="{4E72A989-DF3E-4A70-AF92-2B2ACB89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22E2"/>
    <w:pPr>
      <w:ind w:left="720"/>
      <w:contextualSpacing/>
    </w:pPr>
  </w:style>
  <w:style w:type="paragraph" w:styleId="Koptekst">
    <w:name w:val="header"/>
    <w:basedOn w:val="Standaard"/>
    <w:link w:val="KoptekstChar"/>
    <w:uiPriority w:val="99"/>
    <w:unhideWhenUsed/>
    <w:rsid w:val="002C42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42A5"/>
  </w:style>
  <w:style w:type="paragraph" w:styleId="Voettekst">
    <w:name w:val="footer"/>
    <w:basedOn w:val="Standaard"/>
    <w:link w:val="VoettekstChar"/>
    <w:uiPriority w:val="99"/>
    <w:unhideWhenUsed/>
    <w:rsid w:val="002C42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42A5"/>
  </w:style>
  <w:style w:type="paragraph" w:styleId="Ballontekst">
    <w:name w:val="Balloon Text"/>
    <w:basedOn w:val="Standaard"/>
    <w:link w:val="BallontekstChar"/>
    <w:uiPriority w:val="99"/>
    <w:semiHidden/>
    <w:unhideWhenUsed/>
    <w:rsid w:val="00F03A5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3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76358">
      <w:bodyDiv w:val="1"/>
      <w:marLeft w:val="0"/>
      <w:marRight w:val="0"/>
      <w:marTop w:val="0"/>
      <w:marBottom w:val="0"/>
      <w:divBdr>
        <w:top w:val="none" w:sz="0" w:space="0" w:color="auto"/>
        <w:left w:val="none" w:sz="0" w:space="0" w:color="auto"/>
        <w:bottom w:val="none" w:sz="0" w:space="0" w:color="auto"/>
        <w:right w:val="none" w:sz="0" w:space="0" w:color="auto"/>
      </w:divBdr>
    </w:div>
    <w:div w:id="18321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83CDA-DD58-4ABE-908D-A4B5BC82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2177</Words>
  <Characters>11978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Rien Cardol</dc:creator>
  <cp:keywords/>
  <dc:description/>
  <cp:lastModifiedBy>Charles Houx</cp:lastModifiedBy>
  <cp:revision>3</cp:revision>
  <cp:lastPrinted>2019-02-20T14:13:00Z</cp:lastPrinted>
  <dcterms:created xsi:type="dcterms:W3CDTF">2022-03-06T14:38:00Z</dcterms:created>
  <dcterms:modified xsi:type="dcterms:W3CDTF">2022-03-06T14:39:00Z</dcterms:modified>
</cp:coreProperties>
</file>