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6CF7" w:rsidRPr="004E6CF7" w:rsidRDefault="004E6CF7" w:rsidP="004E6CF7">
      <w:pPr>
        <w:autoSpaceDE w:val="0"/>
        <w:autoSpaceDN w:val="0"/>
        <w:adjustRightInd w:val="0"/>
        <w:rPr>
          <w:rFonts w:ascii="Verdana" w:hAnsi="Verdana" w:cs="Times New Roman"/>
          <w:b/>
          <w:bCs/>
          <w:kern w:val="0"/>
        </w:rPr>
      </w:pPr>
      <w:r w:rsidRPr="004E6CF7">
        <w:rPr>
          <w:rFonts w:ascii="Verdana" w:hAnsi="Verdana" w:cs="Times New Roman"/>
          <w:b/>
          <w:bCs/>
          <w:kern w:val="0"/>
        </w:rPr>
        <w:t>Vlindergebiedje</w:t>
      </w:r>
      <w:r>
        <w:rPr>
          <w:rFonts w:ascii="Verdana" w:hAnsi="Verdana" w:cs="Times New Roman"/>
          <w:b/>
          <w:bCs/>
          <w:kern w:val="0"/>
        </w:rPr>
        <w:t xml:space="preserve"> in de heemtuin</w:t>
      </w:r>
    </w:p>
    <w:p w:rsidR="004E6CF7" w:rsidRPr="004E6CF7" w:rsidRDefault="004E6CF7" w:rsidP="004E6CF7">
      <w:pPr>
        <w:autoSpaceDE w:val="0"/>
        <w:autoSpaceDN w:val="0"/>
        <w:adjustRightInd w:val="0"/>
        <w:rPr>
          <w:rFonts w:ascii="Verdana" w:hAnsi="Verdana" w:cs="Times New Roman"/>
          <w:kern w:val="0"/>
          <w:sz w:val="20"/>
          <w:szCs w:val="20"/>
        </w:rPr>
      </w:pPr>
    </w:p>
    <w:p w:rsidR="004E6CF7" w:rsidRPr="004E6CF7" w:rsidRDefault="004E6CF7" w:rsidP="004E6CF7">
      <w:pPr>
        <w:autoSpaceDE w:val="0"/>
        <w:autoSpaceDN w:val="0"/>
        <w:adjustRightInd w:val="0"/>
        <w:rPr>
          <w:rFonts w:ascii="Verdana" w:hAnsi="Verdana" w:cs="Times New Roman"/>
          <w:kern w:val="0"/>
          <w:sz w:val="20"/>
          <w:szCs w:val="20"/>
        </w:rPr>
      </w:pPr>
      <w:r w:rsidRPr="004E6CF7">
        <w:rPr>
          <w:rFonts w:ascii="Verdana" w:hAnsi="Verdana" w:cs="Times New Roman"/>
          <w:kern w:val="0"/>
          <w:sz w:val="20"/>
          <w:szCs w:val="20"/>
        </w:rPr>
        <w:t>In Nederland is het met vlinders slecht gesteld: het aantal soorten is in betrekkelijk korte tijd hard achteruit gegaan en (nog) aanwezige soorten worden steeds zeldzamer.</w:t>
      </w:r>
    </w:p>
    <w:p w:rsidR="004E6CF7" w:rsidRPr="004E6CF7" w:rsidRDefault="004E6CF7" w:rsidP="004E6CF7">
      <w:pPr>
        <w:autoSpaceDE w:val="0"/>
        <w:autoSpaceDN w:val="0"/>
        <w:adjustRightInd w:val="0"/>
        <w:rPr>
          <w:rFonts w:ascii="Verdana" w:hAnsi="Verdana" w:cs="Times New Roman"/>
          <w:kern w:val="0"/>
          <w:sz w:val="20"/>
          <w:szCs w:val="20"/>
        </w:rPr>
      </w:pPr>
      <w:r w:rsidRPr="004E6CF7">
        <w:rPr>
          <w:rFonts w:ascii="Verdana" w:hAnsi="Verdana" w:cs="Times New Roman"/>
          <w:kern w:val="0"/>
          <w:sz w:val="20"/>
          <w:szCs w:val="20"/>
        </w:rPr>
        <w:t>Veel vlinders zijn voor hun voedsel gebonden aan een bepaalde plantensoort (de nectarplant) en wanneer die verdwijnt of te ver uit elkaar groeit, verdwijnen ook de erbij behorende vlinders. Misschien minstens zo belangrijk zijn de waardplanten: dat zijn de planten waarop de vlinder haar eitjes afzet en waar de rupsen van leven. Want het is goed om te beseffen dat de mooie vlinders die we graag in onze tuinen zien, in hun jeugd rupsen zijn die moeten kunnen eten om tot vlinder uit te groeien!</w:t>
      </w:r>
    </w:p>
    <w:p w:rsidR="004E6CF7" w:rsidRPr="004E6CF7" w:rsidRDefault="004E6CF7" w:rsidP="004E6CF7">
      <w:pPr>
        <w:autoSpaceDE w:val="0"/>
        <w:autoSpaceDN w:val="0"/>
        <w:adjustRightInd w:val="0"/>
        <w:rPr>
          <w:rFonts w:ascii="Verdana" w:hAnsi="Verdana" w:cs="Times New Roman"/>
          <w:kern w:val="0"/>
          <w:sz w:val="20"/>
          <w:szCs w:val="20"/>
        </w:rPr>
      </w:pPr>
      <w:r w:rsidRPr="004E6CF7">
        <w:rPr>
          <w:rFonts w:ascii="Verdana" w:hAnsi="Verdana" w:cs="Times New Roman"/>
          <w:kern w:val="0"/>
          <w:sz w:val="20"/>
          <w:szCs w:val="20"/>
        </w:rPr>
        <w:t xml:space="preserve">Door de Vlinderstichting wordt bevorderd dat </w:t>
      </w:r>
      <w:r w:rsidRPr="004E6CF7">
        <w:rPr>
          <w:rFonts w:ascii="Verdana" w:hAnsi="Verdana" w:cs="Times New Roman"/>
          <w:kern w:val="0"/>
          <w:sz w:val="20"/>
          <w:szCs w:val="20"/>
        </w:rPr>
        <w:t>groen beherende</w:t>
      </w:r>
      <w:r w:rsidRPr="004E6CF7">
        <w:rPr>
          <w:rFonts w:ascii="Verdana" w:hAnsi="Verdana" w:cs="Times New Roman"/>
          <w:kern w:val="0"/>
          <w:sz w:val="20"/>
          <w:szCs w:val="20"/>
        </w:rPr>
        <w:t xml:space="preserve"> instanties (gemeenten, provincies, </w:t>
      </w:r>
      <w:r w:rsidRPr="004E6CF7">
        <w:rPr>
          <w:rFonts w:ascii="Verdana" w:hAnsi="Verdana" w:cs="Times New Roman"/>
          <w:kern w:val="0"/>
          <w:sz w:val="20"/>
          <w:szCs w:val="20"/>
        </w:rPr>
        <w:t>etc.</w:t>
      </w:r>
      <w:r w:rsidRPr="004E6CF7">
        <w:rPr>
          <w:rFonts w:ascii="Verdana" w:hAnsi="Verdana" w:cs="Times New Roman"/>
          <w:kern w:val="0"/>
          <w:sz w:val="20"/>
          <w:szCs w:val="20"/>
        </w:rPr>
        <w:t xml:space="preserve">) rekening houden met  vlinders en andere insecten. Er worden adviezen gegeven voor het planten en zaaien van bloemen die veel vlinders aantrekken. En vooral voor een maaibeleid dat rekening houdt met de levenscyclus van vlinders. </w:t>
      </w:r>
    </w:p>
    <w:p w:rsidR="004E6CF7" w:rsidRPr="004E6CF7" w:rsidRDefault="004E6CF7" w:rsidP="004E6CF7">
      <w:pPr>
        <w:autoSpaceDE w:val="0"/>
        <w:autoSpaceDN w:val="0"/>
        <w:adjustRightInd w:val="0"/>
        <w:rPr>
          <w:rFonts w:ascii="Verdana" w:hAnsi="Verdana" w:cs="Times New Roman"/>
          <w:kern w:val="0"/>
          <w:sz w:val="20"/>
          <w:szCs w:val="20"/>
        </w:rPr>
      </w:pPr>
      <w:r w:rsidRPr="004E6CF7">
        <w:rPr>
          <w:rFonts w:ascii="Verdana" w:hAnsi="Verdana" w:cs="Times New Roman"/>
          <w:kern w:val="0"/>
          <w:sz w:val="20"/>
          <w:szCs w:val="20"/>
        </w:rPr>
        <w:t xml:space="preserve">Het helpt bijzonder wanneer ook particulieren in hun tuinen rekening houden met bezoek van vlinders. En er zijn meer planten die daarvoor geschikt zijn dan de bekende </w:t>
      </w:r>
      <w:proofErr w:type="spellStart"/>
      <w:r w:rsidRPr="004E6CF7">
        <w:rPr>
          <w:rFonts w:ascii="Verdana" w:hAnsi="Verdana" w:cs="Times New Roman"/>
          <w:kern w:val="0"/>
          <w:sz w:val="20"/>
          <w:szCs w:val="20"/>
        </w:rPr>
        <w:t>Buddleya</w:t>
      </w:r>
      <w:proofErr w:type="spellEnd"/>
      <w:r w:rsidRPr="004E6CF7">
        <w:rPr>
          <w:rFonts w:ascii="Verdana" w:hAnsi="Verdana" w:cs="Times New Roman"/>
          <w:kern w:val="0"/>
          <w:sz w:val="20"/>
          <w:szCs w:val="20"/>
        </w:rPr>
        <w:t xml:space="preserve"> of Vlinderstruik.</w:t>
      </w:r>
    </w:p>
    <w:p w:rsidR="004E6CF7" w:rsidRPr="004E6CF7" w:rsidRDefault="004E6CF7" w:rsidP="004E6CF7">
      <w:pPr>
        <w:autoSpaceDE w:val="0"/>
        <w:autoSpaceDN w:val="0"/>
        <w:adjustRightInd w:val="0"/>
        <w:rPr>
          <w:rFonts w:ascii="Verdana" w:hAnsi="Verdana" w:cs="Times New Roman"/>
          <w:kern w:val="0"/>
          <w:sz w:val="20"/>
          <w:szCs w:val="20"/>
        </w:rPr>
      </w:pPr>
    </w:p>
    <w:p w:rsidR="004E6CF7" w:rsidRPr="004E6CF7" w:rsidRDefault="004E6CF7" w:rsidP="004E6C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b/>
          <w:bCs/>
          <w:kern w:val="0"/>
          <w:sz w:val="20"/>
          <w:szCs w:val="20"/>
        </w:rPr>
      </w:pPr>
      <w:r w:rsidRPr="004E6CF7">
        <w:rPr>
          <w:rFonts w:ascii="Verdana" w:hAnsi="Verdana" w:cs="Helvetica"/>
          <w:b/>
          <w:bCs/>
          <w:kern w:val="0"/>
          <w:sz w:val="20"/>
          <w:szCs w:val="20"/>
        </w:rPr>
        <w:t>Heemtuin</w:t>
      </w:r>
    </w:p>
    <w:p w:rsidR="004E6CF7" w:rsidRPr="004E6CF7" w:rsidRDefault="004E6CF7" w:rsidP="004E6CF7">
      <w:pPr>
        <w:autoSpaceDE w:val="0"/>
        <w:autoSpaceDN w:val="0"/>
        <w:adjustRightInd w:val="0"/>
        <w:rPr>
          <w:rFonts w:ascii="Verdana" w:hAnsi="Verdana" w:cs="Times New Roman"/>
          <w:kern w:val="0"/>
          <w:sz w:val="20"/>
          <w:szCs w:val="20"/>
        </w:rPr>
      </w:pPr>
      <w:r w:rsidRPr="004E6CF7">
        <w:rPr>
          <w:rFonts w:ascii="Verdana" w:hAnsi="Verdana" w:cs="Times New Roman"/>
          <w:kern w:val="0"/>
          <w:sz w:val="20"/>
          <w:szCs w:val="20"/>
        </w:rPr>
        <w:t>In de Heemtuin staan overal planten waar vlinders op af komen, maar daarnaast is er een apart gebiedje waarin we laten zien welke bloemen vlinders aantrekken en die wellicht ook geschikt zijn om in uw tuin te laten groeien.</w:t>
      </w:r>
    </w:p>
    <w:p w:rsidR="004E6CF7" w:rsidRPr="004E6CF7" w:rsidRDefault="004E6CF7" w:rsidP="004E6CF7">
      <w:pPr>
        <w:autoSpaceDE w:val="0"/>
        <w:autoSpaceDN w:val="0"/>
        <w:adjustRightInd w:val="0"/>
        <w:rPr>
          <w:rFonts w:ascii="Verdana" w:hAnsi="Verdana" w:cs="Times New Roman"/>
          <w:kern w:val="0"/>
          <w:sz w:val="20"/>
          <w:szCs w:val="20"/>
        </w:rPr>
      </w:pPr>
      <w:r w:rsidRPr="004E6CF7">
        <w:rPr>
          <w:rFonts w:ascii="Verdana" w:hAnsi="Verdana" w:cs="Times New Roman"/>
          <w:kern w:val="0"/>
          <w:sz w:val="20"/>
          <w:szCs w:val="20"/>
        </w:rPr>
        <w:t xml:space="preserve">De bijbehorende vlinders, die hierna genoemd worden, zijn lang niet altijd te zien - maar in het heemhoes zijn boeken met plaatjes van vlinders en andere insecten - die kunt u op verzoek inkijken. </w:t>
      </w:r>
    </w:p>
    <w:p w:rsidR="004E6CF7" w:rsidRPr="004E6CF7" w:rsidRDefault="004E6CF7" w:rsidP="004E6CF7">
      <w:pPr>
        <w:autoSpaceDE w:val="0"/>
        <w:autoSpaceDN w:val="0"/>
        <w:adjustRightInd w:val="0"/>
        <w:rPr>
          <w:rFonts w:ascii="Verdana" w:hAnsi="Verdana" w:cs="Times New Roman"/>
          <w:kern w:val="0"/>
          <w:sz w:val="20"/>
          <w:szCs w:val="20"/>
        </w:rPr>
      </w:pPr>
    </w:p>
    <w:p w:rsidR="004E6CF7" w:rsidRPr="004E6CF7" w:rsidRDefault="004E6CF7" w:rsidP="004E6CF7">
      <w:pPr>
        <w:autoSpaceDE w:val="0"/>
        <w:autoSpaceDN w:val="0"/>
        <w:adjustRightInd w:val="0"/>
        <w:rPr>
          <w:rFonts w:ascii="Verdana" w:hAnsi="Verdana" w:cs="Times New Roman"/>
          <w:b/>
          <w:bCs/>
          <w:kern w:val="0"/>
          <w:sz w:val="20"/>
          <w:szCs w:val="20"/>
        </w:rPr>
      </w:pPr>
      <w:r w:rsidRPr="004E6CF7">
        <w:rPr>
          <w:rFonts w:ascii="Verdana" w:hAnsi="Verdana" w:cs="Times New Roman"/>
          <w:b/>
          <w:bCs/>
          <w:kern w:val="0"/>
          <w:sz w:val="20"/>
          <w:szCs w:val="20"/>
        </w:rPr>
        <w:t>Beschrijving van enkele soorten</w:t>
      </w:r>
    </w:p>
    <w:p w:rsidR="004E6CF7" w:rsidRPr="004E6CF7" w:rsidRDefault="004E6CF7" w:rsidP="004E6CF7">
      <w:pPr>
        <w:autoSpaceDE w:val="0"/>
        <w:autoSpaceDN w:val="0"/>
        <w:adjustRightInd w:val="0"/>
        <w:rPr>
          <w:rFonts w:ascii="Verdana" w:hAnsi="Verdana" w:cs="Times New Roman"/>
          <w:kern w:val="0"/>
          <w:sz w:val="20"/>
          <w:szCs w:val="20"/>
        </w:rPr>
      </w:pPr>
      <w:r w:rsidRPr="004E6CF7">
        <w:rPr>
          <w:rFonts w:ascii="Verdana" w:hAnsi="Verdana" w:cs="Times New Roman"/>
          <w:kern w:val="0"/>
          <w:sz w:val="20"/>
          <w:szCs w:val="20"/>
        </w:rPr>
        <w:t xml:space="preserve"> </w:t>
      </w:r>
    </w:p>
    <w:p w:rsidR="004E6CF7" w:rsidRPr="004E6CF7" w:rsidRDefault="004E6CF7" w:rsidP="004E6C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0"/>
          <w:sz w:val="20"/>
          <w:szCs w:val="20"/>
        </w:rPr>
      </w:pPr>
      <w:r w:rsidRPr="004E6CF7">
        <w:rPr>
          <w:rFonts w:ascii="Verdana" w:hAnsi="Verdana" w:cs="Helvetica"/>
          <w:color w:val="00B050"/>
          <w:kern w:val="0"/>
          <w:sz w:val="20"/>
          <w:szCs w:val="20"/>
        </w:rPr>
        <w:t xml:space="preserve">Geel walstro </w:t>
      </w:r>
      <w:r w:rsidRPr="004E6CF7">
        <w:rPr>
          <w:rFonts w:ascii="Verdana" w:hAnsi="Verdana" w:cs="Helvetica"/>
          <w:kern w:val="0"/>
          <w:sz w:val="20"/>
          <w:szCs w:val="20"/>
        </w:rPr>
        <w:t xml:space="preserve">- </w:t>
      </w:r>
      <w:proofErr w:type="spellStart"/>
      <w:r w:rsidRPr="004E6CF7">
        <w:rPr>
          <w:rFonts w:ascii="Verdana" w:hAnsi="Verdana" w:cs="Helvetica"/>
          <w:kern w:val="0"/>
          <w:sz w:val="20"/>
          <w:szCs w:val="20"/>
        </w:rPr>
        <w:t>Galium</w:t>
      </w:r>
      <w:proofErr w:type="spellEnd"/>
      <w:r w:rsidRPr="004E6CF7">
        <w:rPr>
          <w:rFonts w:ascii="Verdana" w:hAnsi="Verdana" w:cs="Helvetica"/>
          <w:kern w:val="0"/>
          <w:sz w:val="20"/>
          <w:szCs w:val="20"/>
        </w:rPr>
        <w:t xml:space="preserve"> </w:t>
      </w:r>
      <w:proofErr w:type="spellStart"/>
      <w:r w:rsidRPr="004E6CF7">
        <w:rPr>
          <w:rFonts w:ascii="Verdana" w:hAnsi="Verdana" w:cs="Helvetica"/>
          <w:kern w:val="0"/>
          <w:sz w:val="20"/>
          <w:szCs w:val="20"/>
        </w:rPr>
        <w:t>verum</w:t>
      </w:r>
      <w:proofErr w:type="spellEnd"/>
    </w:p>
    <w:p w:rsidR="004E6CF7" w:rsidRPr="004E6CF7" w:rsidRDefault="004E6CF7" w:rsidP="004E6CF7">
      <w:pPr>
        <w:autoSpaceDE w:val="0"/>
        <w:autoSpaceDN w:val="0"/>
        <w:adjustRightInd w:val="0"/>
        <w:rPr>
          <w:rFonts w:ascii="Verdana" w:hAnsi="Verdana" w:cs="Times New Roman"/>
          <w:kern w:val="0"/>
          <w:sz w:val="20"/>
          <w:szCs w:val="20"/>
        </w:rPr>
      </w:pPr>
      <w:r w:rsidRPr="004E6CF7">
        <w:rPr>
          <w:rFonts w:ascii="Verdana" w:hAnsi="Verdana" w:cs="Times New Roman"/>
          <w:kern w:val="0"/>
          <w:sz w:val="20"/>
          <w:szCs w:val="20"/>
        </w:rPr>
        <w:t>Dit is de enige walstrosoort in Nederland die geen witte bloemetje heeft.Net als bij de andere walstrosoorten staan de blaadjes in kransen om de stengel.</w:t>
      </w:r>
    </w:p>
    <w:p w:rsidR="004E6CF7" w:rsidRPr="004E6CF7" w:rsidRDefault="004E6CF7" w:rsidP="004E6CF7">
      <w:pPr>
        <w:autoSpaceDE w:val="0"/>
        <w:autoSpaceDN w:val="0"/>
        <w:adjustRightInd w:val="0"/>
        <w:rPr>
          <w:rFonts w:ascii="Verdana" w:hAnsi="Verdana" w:cs="Times New Roman"/>
          <w:kern w:val="0"/>
          <w:sz w:val="20"/>
          <w:szCs w:val="20"/>
        </w:rPr>
      </w:pPr>
      <w:r w:rsidRPr="004E6CF7">
        <w:rPr>
          <w:rFonts w:ascii="Verdana" w:hAnsi="Verdana" w:cs="Times New Roman"/>
          <w:kern w:val="0"/>
          <w:sz w:val="20"/>
          <w:szCs w:val="20"/>
        </w:rPr>
        <w:t>Geel walstro komt vooral voor in het rivierengebied - ook langs kleine rivieren zoals de Overijssels Vecht.</w:t>
      </w:r>
    </w:p>
    <w:p w:rsidR="004E6CF7" w:rsidRPr="004E6CF7" w:rsidRDefault="004E6CF7" w:rsidP="004E6CF7">
      <w:pPr>
        <w:autoSpaceDE w:val="0"/>
        <w:autoSpaceDN w:val="0"/>
        <w:adjustRightInd w:val="0"/>
        <w:rPr>
          <w:rFonts w:ascii="Verdana" w:hAnsi="Verdana" w:cs="Times New Roman"/>
          <w:kern w:val="0"/>
          <w:sz w:val="20"/>
          <w:szCs w:val="20"/>
        </w:rPr>
      </w:pPr>
      <w:r w:rsidRPr="004E6CF7">
        <w:rPr>
          <w:rFonts w:ascii="Verdana" w:hAnsi="Verdana" w:cs="Times New Roman"/>
          <w:kern w:val="0"/>
          <w:sz w:val="20"/>
          <w:szCs w:val="20"/>
        </w:rPr>
        <w:t>Voor veel vlinders is Geel walstro de voedselplant voor de rupsen, bijv. voor de Kolibrievlinder en het Klein Avondrood. De Kolibrievlinder is een trekvlinder: vanuit het Middellandse-zeegebied komen in het begin van de zomer vlinders naar de meer noordelijke landen van Europa. Daar leggen ze eitjes. De tweede generatie leeft dan hier in de nazomer en kan bij zachte winters overleven tot het volgend jaar.</w:t>
      </w:r>
    </w:p>
    <w:p w:rsidR="004E6CF7" w:rsidRPr="004E6CF7" w:rsidRDefault="004E6CF7" w:rsidP="004E6CF7">
      <w:pPr>
        <w:autoSpaceDE w:val="0"/>
        <w:autoSpaceDN w:val="0"/>
        <w:adjustRightInd w:val="0"/>
        <w:rPr>
          <w:rFonts w:ascii="Verdana" w:hAnsi="Verdana" w:cs="Times New Roman"/>
          <w:kern w:val="0"/>
          <w:sz w:val="20"/>
          <w:szCs w:val="20"/>
        </w:rPr>
      </w:pPr>
      <w:r w:rsidRPr="004E6CF7">
        <w:rPr>
          <w:rFonts w:ascii="Verdana" w:hAnsi="Verdana" w:cs="Times New Roman"/>
          <w:kern w:val="0"/>
          <w:sz w:val="20"/>
          <w:szCs w:val="20"/>
        </w:rPr>
        <w:t xml:space="preserve"> </w:t>
      </w:r>
    </w:p>
    <w:p w:rsidR="004E6CF7" w:rsidRPr="004E6CF7" w:rsidRDefault="004E6CF7" w:rsidP="004E6CF7">
      <w:pPr>
        <w:autoSpaceDE w:val="0"/>
        <w:autoSpaceDN w:val="0"/>
        <w:adjustRightInd w:val="0"/>
        <w:rPr>
          <w:rFonts w:ascii="Verdana" w:hAnsi="Verdana" w:cs="Times New Roman"/>
          <w:kern w:val="0"/>
          <w:sz w:val="20"/>
          <w:szCs w:val="20"/>
        </w:rPr>
      </w:pPr>
      <w:r w:rsidRPr="004E6CF7">
        <w:rPr>
          <w:rFonts w:ascii="Verdana" w:hAnsi="Verdana" w:cs="Times New Roman"/>
          <w:color w:val="00B050"/>
          <w:kern w:val="0"/>
          <w:sz w:val="20"/>
          <w:szCs w:val="20"/>
        </w:rPr>
        <w:t>Teunisbloem</w:t>
      </w:r>
      <w:r w:rsidRPr="004E6CF7">
        <w:rPr>
          <w:rFonts w:ascii="Verdana" w:hAnsi="Verdana" w:cs="Times New Roman"/>
          <w:kern w:val="0"/>
          <w:sz w:val="20"/>
          <w:szCs w:val="20"/>
        </w:rPr>
        <w:t xml:space="preserve"> - </w:t>
      </w:r>
      <w:proofErr w:type="spellStart"/>
      <w:r w:rsidRPr="004E6CF7">
        <w:rPr>
          <w:rFonts w:ascii="Verdana" w:hAnsi="Verdana" w:cs="Times New Roman"/>
          <w:kern w:val="0"/>
          <w:sz w:val="20"/>
          <w:szCs w:val="20"/>
        </w:rPr>
        <w:t>Oenothera</w:t>
      </w:r>
      <w:proofErr w:type="spellEnd"/>
      <w:r w:rsidRPr="004E6CF7">
        <w:rPr>
          <w:rFonts w:ascii="Verdana" w:hAnsi="Verdana" w:cs="Times New Roman"/>
          <w:kern w:val="0"/>
          <w:sz w:val="20"/>
          <w:szCs w:val="20"/>
        </w:rPr>
        <w:t xml:space="preserve"> </w:t>
      </w:r>
      <w:proofErr w:type="spellStart"/>
      <w:r w:rsidRPr="004E6CF7">
        <w:rPr>
          <w:rFonts w:ascii="Verdana" w:hAnsi="Verdana" w:cs="Times New Roman"/>
          <w:kern w:val="0"/>
          <w:sz w:val="20"/>
          <w:szCs w:val="20"/>
        </w:rPr>
        <w:t>biennis</w:t>
      </w:r>
      <w:proofErr w:type="spellEnd"/>
    </w:p>
    <w:p w:rsidR="004E6CF7" w:rsidRPr="004E6CF7" w:rsidRDefault="004E6CF7" w:rsidP="004E6CF7">
      <w:pPr>
        <w:autoSpaceDE w:val="0"/>
        <w:autoSpaceDN w:val="0"/>
        <w:adjustRightInd w:val="0"/>
        <w:rPr>
          <w:rFonts w:ascii="Verdana" w:hAnsi="Verdana" w:cs="Times New Roman"/>
          <w:kern w:val="0"/>
          <w:sz w:val="20"/>
          <w:szCs w:val="20"/>
        </w:rPr>
      </w:pPr>
      <w:r w:rsidRPr="004E6CF7">
        <w:rPr>
          <w:rFonts w:ascii="Verdana" w:hAnsi="Verdana" w:cs="Times New Roman"/>
          <w:kern w:val="0"/>
          <w:sz w:val="20"/>
          <w:szCs w:val="20"/>
        </w:rPr>
        <w:t>Teunisbloemen zijn vrij grote planten met opvallend gele bloemen, die tegen de avond open gaan. Ze zijn afkomstig uit Noord-Amerika en van daaruit in de 17e eeuw ingevoerd en vervolgens verwilderd.</w:t>
      </w:r>
    </w:p>
    <w:p w:rsidR="004E6CF7" w:rsidRPr="004E6CF7" w:rsidRDefault="004E6CF7" w:rsidP="004E6CF7">
      <w:pPr>
        <w:autoSpaceDE w:val="0"/>
        <w:autoSpaceDN w:val="0"/>
        <w:adjustRightInd w:val="0"/>
        <w:rPr>
          <w:rFonts w:ascii="Verdana" w:hAnsi="Verdana" w:cs="Times New Roman"/>
          <w:kern w:val="0"/>
          <w:sz w:val="20"/>
          <w:szCs w:val="20"/>
        </w:rPr>
      </w:pPr>
      <w:r w:rsidRPr="004E6CF7">
        <w:rPr>
          <w:rFonts w:ascii="Verdana" w:hAnsi="Verdana" w:cs="Times New Roman"/>
          <w:kern w:val="0"/>
          <w:sz w:val="20"/>
          <w:szCs w:val="20"/>
        </w:rPr>
        <w:t>In Nederland komen drie soorten voor (de Kleine, de Middelste en de Grote teunisbloem) die onderling nogal eens kruisen en daarom niet zo eenvoudig te onderscheiden zijn.</w:t>
      </w:r>
    </w:p>
    <w:p w:rsidR="004E6CF7" w:rsidRPr="004E6CF7" w:rsidRDefault="004E6CF7" w:rsidP="004E6CF7">
      <w:pPr>
        <w:autoSpaceDE w:val="0"/>
        <w:autoSpaceDN w:val="0"/>
        <w:adjustRightInd w:val="0"/>
        <w:rPr>
          <w:rFonts w:ascii="Verdana" w:hAnsi="Verdana" w:cs="Times New Roman"/>
          <w:kern w:val="0"/>
          <w:sz w:val="20"/>
          <w:szCs w:val="20"/>
        </w:rPr>
      </w:pPr>
      <w:r w:rsidRPr="004E6CF7">
        <w:rPr>
          <w:rFonts w:ascii="Verdana" w:hAnsi="Verdana" w:cs="Times New Roman"/>
          <w:kern w:val="0"/>
          <w:sz w:val="20"/>
          <w:szCs w:val="20"/>
        </w:rPr>
        <w:t>Ze worden vooral bezocht door bijen, maar ook door de Gamma-uil, een nachtvlinder met een zilverwit vlekje op de beide voorvleugels. De rupsen van de Gamma-uil leven op klaver, dovenetel, brandnetel en andoorn</w:t>
      </w:r>
    </w:p>
    <w:p w:rsidR="004E6CF7" w:rsidRPr="004E6CF7" w:rsidRDefault="004E6CF7" w:rsidP="004E6CF7">
      <w:pPr>
        <w:autoSpaceDE w:val="0"/>
        <w:autoSpaceDN w:val="0"/>
        <w:adjustRightInd w:val="0"/>
        <w:rPr>
          <w:rFonts w:ascii="Verdana" w:hAnsi="Verdana" w:cs="Times New Roman"/>
          <w:kern w:val="0"/>
          <w:sz w:val="20"/>
          <w:szCs w:val="20"/>
        </w:rPr>
      </w:pPr>
    </w:p>
    <w:p w:rsidR="004E6CF7" w:rsidRPr="004E6CF7" w:rsidRDefault="004E6CF7" w:rsidP="004E6C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0"/>
          <w:sz w:val="20"/>
          <w:szCs w:val="20"/>
        </w:rPr>
      </w:pPr>
      <w:r w:rsidRPr="004E6CF7">
        <w:rPr>
          <w:rFonts w:ascii="Verdana" w:hAnsi="Verdana" w:cs="Helvetica"/>
          <w:color w:val="00B050"/>
          <w:kern w:val="0"/>
          <w:sz w:val="20"/>
          <w:szCs w:val="20"/>
        </w:rPr>
        <w:t xml:space="preserve">Hemelsleutel </w:t>
      </w:r>
      <w:r w:rsidRPr="004E6CF7">
        <w:rPr>
          <w:rFonts w:ascii="Verdana" w:hAnsi="Verdana" w:cs="Helvetica"/>
          <w:kern w:val="0"/>
          <w:sz w:val="20"/>
          <w:szCs w:val="20"/>
        </w:rPr>
        <w:t xml:space="preserve">- </w:t>
      </w:r>
      <w:proofErr w:type="spellStart"/>
      <w:r w:rsidRPr="004E6CF7">
        <w:rPr>
          <w:rFonts w:ascii="Verdana" w:hAnsi="Verdana" w:cs="Helvetica"/>
          <w:kern w:val="0"/>
          <w:sz w:val="20"/>
          <w:szCs w:val="20"/>
        </w:rPr>
        <w:t>Sedum</w:t>
      </w:r>
      <w:proofErr w:type="spellEnd"/>
      <w:r w:rsidRPr="004E6CF7">
        <w:rPr>
          <w:rFonts w:ascii="Verdana" w:hAnsi="Verdana" w:cs="Helvetica"/>
          <w:kern w:val="0"/>
          <w:sz w:val="20"/>
          <w:szCs w:val="20"/>
        </w:rPr>
        <w:t xml:space="preserve"> </w:t>
      </w:r>
      <w:proofErr w:type="spellStart"/>
      <w:r w:rsidRPr="004E6CF7">
        <w:rPr>
          <w:rFonts w:ascii="Verdana" w:hAnsi="Verdana" w:cs="Helvetica"/>
          <w:kern w:val="0"/>
          <w:sz w:val="20"/>
          <w:szCs w:val="20"/>
        </w:rPr>
        <w:t>telephium</w:t>
      </w:r>
      <w:proofErr w:type="spellEnd"/>
    </w:p>
    <w:p w:rsidR="004E6CF7" w:rsidRPr="004E6CF7" w:rsidRDefault="004E6CF7" w:rsidP="004E6C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0"/>
          <w:sz w:val="20"/>
          <w:szCs w:val="20"/>
        </w:rPr>
      </w:pPr>
      <w:r w:rsidRPr="004E6CF7">
        <w:rPr>
          <w:rFonts w:ascii="Verdana" w:hAnsi="Verdana" w:cs="Helvetica"/>
          <w:kern w:val="0"/>
          <w:sz w:val="20"/>
          <w:szCs w:val="20"/>
        </w:rPr>
        <w:t xml:space="preserve">Een vetplant met dikke, vlezige bladeren en </w:t>
      </w:r>
      <w:r w:rsidRPr="004E6CF7">
        <w:rPr>
          <w:rFonts w:ascii="Verdana" w:hAnsi="Verdana" w:cs="Helvetica"/>
          <w:kern w:val="0"/>
          <w:sz w:val="20"/>
          <w:szCs w:val="20"/>
        </w:rPr>
        <w:t>bleekroze</w:t>
      </w:r>
      <w:r w:rsidRPr="004E6CF7">
        <w:rPr>
          <w:rFonts w:ascii="Verdana" w:hAnsi="Verdana" w:cs="Helvetica"/>
          <w:kern w:val="0"/>
          <w:sz w:val="20"/>
          <w:szCs w:val="20"/>
        </w:rPr>
        <w:t xml:space="preserve"> tot paarse bloemetjes in een brede bloeiwijze. Stengelstukken (bijv. na maaien) kunnen weer wortelen en opnieuw tot een plant uitgroeien. Hij komt vooral voor in bermen en langs dijken van kanalen en spoorwegen.</w:t>
      </w:r>
    </w:p>
    <w:p w:rsidR="004E6CF7" w:rsidRPr="004E6CF7" w:rsidRDefault="004E6CF7" w:rsidP="004E6CF7">
      <w:pPr>
        <w:autoSpaceDE w:val="0"/>
        <w:autoSpaceDN w:val="0"/>
        <w:adjustRightInd w:val="0"/>
        <w:rPr>
          <w:rFonts w:ascii="Verdana" w:hAnsi="Verdana" w:cs="Times New Roman"/>
          <w:kern w:val="0"/>
          <w:sz w:val="20"/>
          <w:szCs w:val="20"/>
        </w:rPr>
      </w:pPr>
      <w:r w:rsidRPr="004E6CF7">
        <w:rPr>
          <w:rFonts w:ascii="Verdana" w:hAnsi="Verdana" w:cs="Times New Roman"/>
          <w:kern w:val="0"/>
          <w:sz w:val="20"/>
          <w:szCs w:val="20"/>
        </w:rPr>
        <w:lastRenderedPageBreak/>
        <w:t>Het is de enige waardplant voor de Hemelsleutelstippelmot, een klein wit vlindertje met opvallende stippeltjes op de voorvleugels. Net als andere stippelmotten (bijv. die op Kardinaalsmuts en  Wegedoorn) vormen de rupsen een spinsel om de plant heen. Dat ziet er nogal desastreus uit, maar meestal hersteld de plant zich weer goed van deze aanval.</w:t>
      </w:r>
      <w:r>
        <w:rPr>
          <w:rFonts w:ascii="Verdana" w:hAnsi="Verdana" w:cs="Times New Roman"/>
          <w:kern w:val="0"/>
          <w:sz w:val="20"/>
          <w:szCs w:val="20"/>
        </w:rPr>
        <w:t xml:space="preserve"> </w:t>
      </w:r>
      <w:proofErr w:type="gramStart"/>
      <w:r w:rsidRPr="004E6CF7">
        <w:rPr>
          <w:rFonts w:ascii="Verdana" w:hAnsi="Verdana" w:cs="Times New Roman"/>
          <w:kern w:val="0"/>
          <w:sz w:val="20"/>
          <w:szCs w:val="20"/>
        </w:rPr>
        <w:t>Hemelsleutel</w:t>
      </w:r>
      <w:proofErr w:type="gramEnd"/>
      <w:r w:rsidRPr="004E6CF7">
        <w:rPr>
          <w:rFonts w:ascii="Verdana" w:hAnsi="Verdana" w:cs="Times New Roman"/>
          <w:kern w:val="0"/>
          <w:sz w:val="20"/>
          <w:szCs w:val="20"/>
        </w:rPr>
        <w:t xml:space="preserve"> is ook een nectarplant voor de Atalantavlinder</w:t>
      </w:r>
    </w:p>
    <w:p w:rsidR="004E6CF7" w:rsidRPr="004E6CF7" w:rsidRDefault="004E6CF7" w:rsidP="004E6C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0"/>
          <w:sz w:val="20"/>
          <w:szCs w:val="20"/>
        </w:rPr>
      </w:pPr>
    </w:p>
    <w:p w:rsidR="004E6CF7" w:rsidRPr="004E6CF7" w:rsidRDefault="004E6CF7" w:rsidP="004E6CF7">
      <w:pPr>
        <w:autoSpaceDE w:val="0"/>
        <w:autoSpaceDN w:val="0"/>
        <w:adjustRightInd w:val="0"/>
        <w:rPr>
          <w:rFonts w:ascii="Verdana" w:hAnsi="Verdana" w:cs="Times New Roman"/>
          <w:kern w:val="0"/>
          <w:sz w:val="20"/>
          <w:szCs w:val="20"/>
        </w:rPr>
      </w:pPr>
    </w:p>
    <w:p w:rsidR="004E6CF7" w:rsidRPr="004E6CF7" w:rsidRDefault="004E6CF7" w:rsidP="004E6CF7">
      <w:pPr>
        <w:autoSpaceDE w:val="0"/>
        <w:autoSpaceDN w:val="0"/>
        <w:adjustRightInd w:val="0"/>
        <w:rPr>
          <w:rFonts w:ascii="Verdana" w:hAnsi="Verdana" w:cs="Times New Roman"/>
          <w:kern w:val="0"/>
          <w:sz w:val="20"/>
          <w:szCs w:val="20"/>
        </w:rPr>
      </w:pPr>
      <w:r w:rsidRPr="004E6CF7">
        <w:rPr>
          <w:rFonts w:ascii="Verdana" w:hAnsi="Verdana" w:cs="Times New Roman"/>
          <w:color w:val="00B050"/>
          <w:kern w:val="0"/>
          <w:sz w:val="20"/>
          <w:szCs w:val="20"/>
        </w:rPr>
        <w:t>Rolklaver</w:t>
      </w:r>
      <w:r w:rsidRPr="004E6CF7">
        <w:rPr>
          <w:rFonts w:ascii="Verdana" w:hAnsi="Verdana" w:cs="Times New Roman"/>
          <w:kern w:val="0"/>
          <w:sz w:val="20"/>
          <w:szCs w:val="20"/>
        </w:rPr>
        <w:t xml:space="preserve"> - Lotus </w:t>
      </w:r>
      <w:proofErr w:type="spellStart"/>
      <w:r w:rsidRPr="004E6CF7">
        <w:rPr>
          <w:rFonts w:ascii="Verdana" w:hAnsi="Verdana" w:cs="Times New Roman"/>
          <w:kern w:val="0"/>
          <w:sz w:val="20"/>
          <w:szCs w:val="20"/>
        </w:rPr>
        <w:t>corniculatus</w:t>
      </w:r>
      <w:proofErr w:type="spellEnd"/>
    </w:p>
    <w:p w:rsidR="004E6CF7" w:rsidRPr="004E6CF7" w:rsidRDefault="004E6CF7" w:rsidP="004E6CF7">
      <w:pPr>
        <w:autoSpaceDE w:val="0"/>
        <w:autoSpaceDN w:val="0"/>
        <w:adjustRightInd w:val="0"/>
        <w:rPr>
          <w:rFonts w:ascii="Verdana" w:hAnsi="Verdana" w:cs="Times New Roman"/>
          <w:kern w:val="0"/>
          <w:sz w:val="20"/>
          <w:szCs w:val="20"/>
        </w:rPr>
      </w:pPr>
      <w:r w:rsidRPr="004E6CF7">
        <w:rPr>
          <w:rFonts w:ascii="Verdana" w:hAnsi="Verdana" w:cs="Times New Roman"/>
          <w:kern w:val="0"/>
          <w:sz w:val="20"/>
          <w:szCs w:val="20"/>
        </w:rPr>
        <w:t xml:space="preserve">Rolklaver heeft vrij grote, gele bloemhoofdjes, maar die zijn veel losser dan die van Rode en Witte klaver. De blaadjes zijn vijftallig. Rolklaver is ook waardplant voor het </w:t>
      </w:r>
      <w:proofErr w:type="spellStart"/>
      <w:r w:rsidRPr="004E6CF7">
        <w:rPr>
          <w:rFonts w:ascii="Verdana" w:hAnsi="Verdana" w:cs="Times New Roman"/>
          <w:kern w:val="0"/>
          <w:sz w:val="20"/>
          <w:szCs w:val="20"/>
        </w:rPr>
        <w:t>Icarusblauwtje</w:t>
      </w:r>
      <w:proofErr w:type="spellEnd"/>
      <w:r w:rsidRPr="004E6CF7">
        <w:rPr>
          <w:rFonts w:ascii="Verdana" w:hAnsi="Verdana" w:cs="Times New Roman"/>
          <w:kern w:val="0"/>
          <w:sz w:val="20"/>
          <w:szCs w:val="20"/>
        </w:rPr>
        <w:t xml:space="preserve"> en verder voor de </w:t>
      </w:r>
      <w:proofErr w:type="spellStart"/>
      <w:proofErr w:type="gramStart"/>
      <w:r w:rsidRPr="004E6CF7">
        <w:rPr>
          <w:rFonts w:ascii="Verdana" w:hAnsi="Verdana" w:cs="Times New Roman"/>
          <w:kern w:val="0"/>
          <w:sz w:val="20"/>
          <w:szCs w:val="20"/>
        </w:rPr>
        <w:t>St.</w:t>
      </w:r>
      <w:r>
        <w:rPr>
          <w:rFonts w:ascii="Verdana" w:hAnsi="Verdana" w:cs="Times New Roman"/>
          <w:kern w:val="0"/>
          <w:sz w:val="20"/>
          <w:szCs w:val="20"/>
        </w:rPr>
        <w:t>J</w:t>
      </w:r>
      <w:r w:rsidRPr="004E6CF7">
        <w:rPr>
          <w:rFonts w:ascii="Verdana" w:hAnsi="Verdana" w:cs="Times New Roman"/>
          <w:kern w:val="0"/>
          <w:sz w:val="20"/>
          <w:szCs w:val="20"/>
        </w:rPr>
        <w:t>ansvlinder</w:t>
      </w:r>
      <w:proofErr w:type="spellEnd"/>
      <w:proofErr w:type="gramEnd"/>
      <w:r w:rsidRPr="004E6CF7">
        <w:rPr>
          <w:rFonts w:ascii="Verdana" w:hAnsi="Verdana" w:cs="Times New Roman"/>
          <w:kern w:val="0"/>
          <w:sz w:val="20"/>
          <w:szCs w:val="20"/>
        </w:rPr>
        <w:t>. Voor veel dagvlinders is het een nectarplant.</w:t>
      </w:r>
    </w:p>
    <w:p w:rsidR="004E6CF7" w:rsidRPr="004E6CF7" w:rsidRDefault="004E6CF7" w:rsidP="004E6CF7">
      <w:pPr>
        <w:autoSpaceDE w:val="0"/>
        <w:autoSpaceDN w:val="0"/>
        <w:adjustRightInd w:val="0"/>
        <w:rPr>
          <w:rFonts w:ascii="Verdana" w:hAnsi="Verdana" w:cs="Times New Roman"/>
          <w:kern w:val="0"/>
          <w:sz w:val="20"/>
          <w:szCs w:val="20"/>
        </w:rPr>
      </w:pPr>
      <w:r w:rsidRPr="004E6CF7">
        <w:rPr>
          <w:rFonts w:ascii="Verdana" w:hAnsi="Verdana" w:cs="Times New Roman"/>
          <w:kern w:val="0"/>
          <w:sz w:val="20"/>
          <w:szCs w:val="20"/>
        </w:rPr>
        <w:t>Gewone Rolklaver kan in veel verschillende milieus leven: van nat tot droog, van voedselrijk tot voedselarm, van zu</w:t>
      </w:r>
      <w:r>
        <w:rPr>
          <w:rFonts w:ascii="Verdana" w:hAnsi="Verdana" w:cs="Times New Roman"/>
          <w:kern w:val="0"/>
          <w:sz w:val="20"/>
          <w:szCs w:val="20"/>
        </w:rPr>
        <w:t>u</w:t>
      </w:r>
      <w:r w:rsidRPr="004E6CF7">
        <w:rPr>
          <w:rFonts w:ascii="Verdana" w:hAnsi="Verdana" w:cs="Times New Roman"/>
          <w:kern w:val="0"/>
          <w:sz w:val="20"/>
          <w:szCs w:val="20"/>
        </w:rPr>
        <w:t>r tot kalkrijk en zelfs op iets zoute bodem. De plant groeit het beste op plaatsen die regelmatig beweid of gemaaid worden.</w:t>
      </w:r>
    </w:p>
    <w:p w:rsidR="004E6CF7" w:rsidRPr="004E6CF7" w:rsidRDefault="004E6CF7" w:rsidP="004E6C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0"/>
          <w:sz w:val="20"/>
          <w:szCs w:val="20"/>
        </w:rPr>
      </w:pPr>
    </w:p>
    <w:p w:rsidR="004E6CF7" w:rsidRPr="004E6CF7" w:rsidRDefault="004E6CF7" w:rsidP="004E6CF7">
      <w:pPr>
        <w:autoSpaceDE w:val="0"/>
        <w:autoSpaceDN w:val="0"/>
        <w:adjustRightInd w:val="0"/>
        <w:rPr>
          <w:rFonts w:ascii="Verdana" w:hAnsi="Verdana" w:cs="Times New Roman"/>
          <w:kern w:val="0"/>
          <w:sz w:val="20"/>
          <w:szCs w:val="20"/>
        </w:rPr>
      </w:pPr>
      <w:r w:rsidRPr="004E6CF7">
        <w:rPr>
          <w:rFonts w:ascii="Verdana" w:hAnsi="Verdana" w:cs="Times New Roman"/>
          <w:color w:val="00B050"/>
          <w:kern w:val="0"/>
          <w:sz w:val="20"/>
          <w:szCs w:val="20"/>
        </w:rPr>
        <w:t xml:space="preserve">Jacobskruiskruid </w:t>
      </w:r>
      <w:r w:rsidRPr="004E6CF7">
        <w:rPr>
          <w:rFonts w:ascii="Verdana" w:hAnsi="Verdana" w:cs="Times New Roman"/>
          <w:kern w:val="0"/>
          <w:sz w:val="20"/>
          <w:szCs w:val="20"/>
        </w:rPr>
        <w:t xml:space="preserve">- </w:t>
      </w:r>
      <w:proofErr w:type="spellStart"/>
      <w:r w:rsidRPr="004E6CF7">
        <w:rPr>
          <w:rFonts w:ascii="Verdana" w:hAnsi="Verdana" w:cs="Times New Roman"/>
          <w:kern w:val="0"/>
          <w:sz w:val="20"/>
          <w:szCs w:val="20"/>
        </w:rPr>
        <w:t>Senecio</w:t>
      </w:r>
      <w:proofErr w:type="spellEnd"/>
      <w:r w:rsidRPr="004E6CF7">
        <w:rPr>
          <w:rFonts w:ascii="Verdana" w:hAnsi="Verdana" w:cs="Times New Roman"/>
          <w:kern w:val="0"/>
          <w:sz w:val="20"/>
          <w:szCs w:val="20"/>
        </w:rPr>
        <w:t xml:space="preserve"> </w:t>
      </w:r>
      <w:proofErr w:type="spellStart"/>
      <w:r w:rsidRPr="004E6CF7">
        <w:rPr>
          <w:rFonts w:ascii="Verdana" w:hAnsi="Verdana" w:cs="Times New Roman"/>
          <w:kern w:val="0"/>
          <w:sz w:val="20"/>
          <w:szCs w:val="20"/>
        </w:rPr>
        <w:t>jacobaea</w:t>
      </w:r>
      <w:proofErr w:type="spellEnd"/>
    </w:p>
    <w:p w:rsidR="004E6CF7" w:rsidRPr="004E6CF7" w:rsidRDefault="004E6CF7" w:rsidP="004E6CF7">
      <w:pPr>
        <w:autoSpaceDE w:val="0"/>
        <w:autoSpaceDN w:val="0"/>
        <w:adjustRightInd w:val="0"/>
        <w:rPr>
          <w:rFonts w:ascii="Verdana" w:hAnsi="Verdana" w:cs="Times New Roman"/>
          <w:kern w:val="0"/>
          <w:sz w:val="20"/>
          <w:szCs w:val="20"/>
        </w:rPr>
      </w:pPr>
      <w:r w:rsidRPr="004E6CF7">
        <w:rPr>
          <w:rFonts w:ascii="Verdana" w:hAnsi="Verdana" w:cs="Times New Roman"/>
          <w:kern w:val="0"/>
          <w:sz w:val="20"/>
          <w:szCs w:val="20"/>
        </w:rPr>
        <w:t>Jacobskruiskruid komt in twee vormen voor: bij de ene zijn de buitenste bloemetjes in het bloemhoofdje lintbloempjes, bij de andere ontbreken die lintbloempjes. Het is een middelhoge plant met ingesneden blad.</w:t>
      </w:r>
    </w:p>
    <w:p w:rsidR="004E6CF7" w:rsidRPr="004E6CF7" w:rsidRDefault="004E6CF7" w:rsidP="004E6CF7">
      <w:pPr>
        <w:autoSpaceDE w:val="0"/>
        <w:autoSpaceDN w:val="0"/>
        <w:adjustRightInd w:val="0"/>
        <w:rPr>
          <w:rFonts w:ascii="Verdana" w:hAnsi="Verdana" w:cs="Times New Roman"/>
          <w:kern w:val="0"/>
          <w:sz w:val="20"/>
          <w:szCs w:val="20"/>
        </w:rPr>
      </w:pPr>
      <w:r w:rsidRPr="004E6CF7">
        <w:rPr>
          <w:rFonts w:ascii="Verdana" w:hAnsi="Verdana" w:cs="Times New Roman"/>
          <w:kern w:val="0"/>
          <w:sz w:val="20"/>
          <w:szCs w:val="20"/>
        </w:rPr>
        <w:t xml:space="preserve">Jacobskruiskruid is de waardplant voor de </w:t>
      </w:r>
      <w:proofErr w:type="spellStart"/>
      <w:proofErr w:type="gramStart"/>
      <w:r w:rsidRPr="004E6CF7">
        <w:rPr>
          <w:rFonts w:ascii="Verdana" w:hAnsi="Verdana" w:cs="Times New Roman"/>
          <w:kern w:val="0"/>
          <w:sz w:val="20"/>
          <w:szCs w:val="20"/>
        </w:rPr>
        <w:t>St.Jacobsvlinder</w:t>
      </w:r>
      <w:proofErr w:type="spellEnd"/>
      <w:proofErr w:type="gramEnd"/>
      <w:r w:rsidRPr="004E6CF7">
        <w:rPr>
          <w:rFonts w:ascii="Verdana" w:hAnsi="Verdana" w:cs="Times New Roman"/>
          <w:kern w:val="0"/>
          <w:sz w:val="20"/>
          <w:szCs w:val="20"/>
        </w:rPr>
        <w:t xml:space="preserve"> die fel rood en zwart is gekleurd. De rupsjes zijn eerst bruin, maar al gauw opvallen zwart-geel gestreept. De eitjes worden in groepen van 10-100 op een blad gelegd en de rupsen die daaruit komen eten met elkaar een plant vaak helemaal kaal. </w:t>
      </w:r>
    </w:p>
    <w:p w:rsidR="004E6CF7" w:rsidRPr="004E6CF7" w:rsidRDefault="004E6CF7" w:rsidP="004E6CF7">
      <w:pPr>
        <w:autoSpaceDE w:val="0"/>
        <w:autoSpaceDN w:val="0"/>
        <w:adjustRightInd w:val="0"/>
        <w:rPr>
          <w:rFonts w:ascii="Verdana" w:hAnsi="Verdana" w:cs="Times New Roman"/>
          <w:kern w:val="0"/>
          <w:sz w:val="20"/>
          <w:szCs w:val="20"/>
        </w:rPr>
      </w:pPr>
    </w:p>
    <w:p w:rsidR="004E6CF7" w:rsidRPr="004E6CF7" w:rsidRDefault="004E6CF7" w:rsidP="004E6C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0"/>
          <w:sz w:val="20"/>
          <w:szCs w:val="20"/>
        </w:rPr>
      </w:pPr>
      <w:r w:rsidRPr="004E6CF7">
        <w:rPr>
          <w:rFonts w:ascii="Verdana" w:hAnsi="Verdana" w:cs="Helvetica"/>
          <w:color w:val="00B050"/>
          <w:kern w:val="0"/>
          <w:sz w:val="20"/>
          <w:szCs w:val="20"/>
        </w:rPr>
        <w:t>Stalkaars</w:t>
      </w:r>
      <w:r w:rsidRPr="004E6CF7">
        <w:rPr>
          <w:rFonts w:ascii="Verdana" w:hAnsi="Verdana" w:cs="Helvetica"/>
          <w:kern w:val="0"/>
          <w:sz w:val="20"/>
          <w:szCs w:val="20"/>
        </w:rPr>
        <w:t xml:space="preserve"> - </w:t>
      </w:r>
      <w:proofErr w:type="spellStart"/>
      <w:r w:rsidRPr="004E6CF7">
        <w:rPr>
          <w:rFonts w:ascii="Verdana" w:hAnsi="Verdana" w:cs="Helvetica"/>
          <w:kern w:val="0"/>
          <w:sz w:val="20"/>
          <w:szCs w:val="20"/>
        </w:rPr>
        <w:t>Verbascum</w:t>
      </w:r>
      <w:proofErr w:type="spellEnd"/>
      <w:r w:rsidRPr="004E6CF7">
        <w:rPr>
          <w:rFonts w:ascii="Verdana" w:hAnsi="Verdana" w:cs="Helvetica"/>
          <w:kern w:val="0"/>
          <w:sz w:val="20"/>
          <w:szCs w:val="20"/>
        </w:rPr>
        <w:t xml:space="preserve"> </w:t>
      </w:r>
      <w:proofErr w:type="spellStart"/>
      <w:r w:rsidRPr="004E6CF7">
        <w:rPr>
          <w:rFonts w:ascii="Verdana" w:hAnsi="Verdana" w:cs="Helvetica"/>
          <w:kern w:val="0"/>
          <w:sz w:val="20"/>
          <w:szCs w:val="20"/>
        </w:rPr>
        <w:t>densiflorum</w:t>
      </w:r>
      <w:proofErr w:type="spellEnd"/>
    </w:p>
    <w:p w:rsidR="004E6CF7" w:rsidRPr="004E6CF7" w:rsidRDefault="004E6CF7" w:rsidP="004E6C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0"/>
          <w:sz w:val="20"/>
          <w:szCs w:val="20"/>
        </w:rPr>
      </w:pPr>
      <w:r w:rsidRPr="004E6CF7">
        <w:rPr>
          <w:rFonts w:ascii="Verdana" w:hAnsi="Verdana" w:cs="Helvetica"/>
          <w:kern w:val="0"/>
          <w:sz w:val="20"/>
          <w:szCs w:val="20"/>
        </w:rPr>
        <w:t>Stalkaars hoort bij de Toortsen - allemaal vrij hoge, behaarde planten met gele bloemen in een dichte, forse aar. Ze zijn tweejarig: het eerste jaar vormen ze een rozet, het jaar daarop bloemen.</w:t>
      </w:r>
    </w:p>
    <w:p w:rsidR="004E6CF7" w:rsidRPr="004E6CF7" w:rsidRDefault="004E6CF7" w:rsidP="004E6C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0"/>
          <w:sz w:val="20"/>
          <w:szCs w:val="20"/>
        </w:rPr>
      </w:pPr>
      <w:r w:rsidRPr="004E6CF7">
        <w:rPr>
          <w:rFonts w:ascii="Verdana" w:hAnsi="Verdana" w:cs="Helvetica"/>
          <w:kern w:val="0"/>
          <w:sz w:val="20"/>
          <w:szCs w:val="20"/>
        </w:rPr>
        <w:t xml:space="preserve">Het zijn voedselplanten voor de Kuifvlinder, die allerlei andere bloemen als nectarplant gebruikt. Van twee andere vlindertjes (die geen Nederlandse naam hebben) wijst de Latijnse naam er op dat de rupsen op toortsen leven: </w:t>
      </w:r>
      <w:proofErr w:type="spellStart"/>
      <w:r w:rsidRPr="004E6CF7">
        <w:rPr>
          <w:rFonts w:ascii="Verdana" w:hAnsi="Verdana" w:cs="Helvetica"/>
          <w:kern w:val="0"/>
          <w:sz w:val="20"/>
          <w:szCs w:val="20"/>
        </w:rPr>
        <w:t>Ananania</w:t>
      </w:r>
      <w:proofErr w:type="spellEnd"/>
      <w:r w:rsidRPr="004E6CF7">
        <w:rPr>
          <w:rFonts w:ascii="Verdana" w:hAnsi="Verdana" w:cs="Helvetica"/>
          <w:kern w:val="0"/>
          <w:sz w:val="20"/>
          <w:szCs w:val="20"/>
        </w:rPr>
        <w:t xml:space="preserve"> </w:t>
      </w:r>
      <w:proofErr w:type="spellStart"/>
      <w:r w:rsidRPr="004E6CF7">
        <w:rPr>
          <w:rFonts w:ascii="Verdana" w:hAnsi="Verdana" w:cs="Helvetica"/>
          <w:kern w:val="0"/>
          <w:sz w:val="20"/>
          <w:szCs w:val="20"/>
        </w:rPr>
        <w:t>verbascalis</w:t>
      </w:r>
      <w:proofErr w:type="spellEnd"/>
      <w:r w:rsidRPr="004E6CF7">
        <w:rPr>
          <w:rFonts w:ascii="Verdana" w:hAnsi="Verdana" w:cs="Helvetica"/>
          <w:kern w:val="0"/>
          <w:sz w:val="20"/>
          <w:szCs w:val="20"/>
        </w:rPr>
        <w:t xml:space="preserve"> (maakt een spinsel onder de bladeren) en </w:t>
      </w:r>
      <w:proofErr w:type="spellStart"/>
      <w:r w:rsidRPr="004E6CF7">
        <w:rPr>
          <w:rFonts w:ascii="Verdana" w:hAnsi="Verdana" w:cs="Helvetica"/>
          <w:kern w:val="0"/>
          <w:sz w:val="20"/>
          <w:szCs w:val="20"/>
        </w:rPr>
        <w:t>Nothris</w:t>
      </w:r>
      <w:proofErr w:type="spellEnd"/>
      <w:r w:rsidRPr="004E6CF7">
        <w:rPr>
          <w:rFonts w:ascii="Verdana" w:hAnsi="Verdana" w:cs="Helvetica"/>
          <w:kern w:val="0"/>
          <w:sz w:val="20"/>
          <w:szCs w:val="20"/>
        </w:rPr>
        <w:t xml:space="preserve"> </w:t>
      </w:r>
      <w:proofErr w:type="spellStart"/>
      <w:r w:rsidRPr="004E6CF7">
        <w:rPr>
          <w:rFonts w:ascii="Verdana" w:hAnsi="Verdana" w:cs="Helvetica"/>
          <w:kern w:val="0"/>
          <w:sz w:val="20"/>
          <w:szCs w:val="20"/>
        </w:rPr>
        <w:t>verbascella</w:t>
      </w:r>
      <w:proofErr w:type="spellEnd"/>
      <w:r w:rsidRPr="004E6CF7">
        <w:rPr>
          <w:rFonts w:ascii="Verdana" w:hAnsi="Verdana" w:cs="Helvetica"/>
          <w:kern w:val="0"/>
          <w:sz w:val="20"/>
          <w:szCs w:val="20"/>
        </w:rPr>
        <w:t xml:space="preserve"> (een motvlindertje).</w:t>
      </w:r>
    </w:p>
    <w:p w:rsidR="004E6CF7" w:rsidRPr="004E6CF7" w:rsidRDefault="004E6CF7" w:rsidP="004E6CF7">
      <w:pPr>
        <w:autoSpaceDE w:val="0"/>
        <w:autoSpaceDN w:val="0"/>
        <w:adjustRightInd w:val="0"/>
        <w:rPr>
          <w:rFonts w:ascii="Verdana" w:hAnsi="Verdana" w:cs="Times New Roman"/>
          <w:kern w:val="0"/>
          <w:sz w:val="20"/>
          <w:szCs w:val="20"/>
        </w:rPr>
      </w:pPr>
    </w:p>
    <w:p w:rsidR="004E6CF7" w:rsidRPr="004E6CF7" w:rsidRDefault="004E6CF7" w:rsidP="004E6CF7">
      <w:pPr>
        <w:autoSpaceDE w:val="0"/>
        <w:autoSpaceDN w:val="0"/>
        <w:adjustRightInd w:val="0"/>
        <w:rPr>
          <w:rFonts w:ascii="Verdana" w:hAnsi="Verdana" w:cs="Times New Roman"/>
          <w:kern w:val="0"/>
          <w:sz w:val="20"/>
          <w:szCs w:val="20"/>
        </w:rPr>
      </w:pPr>
      <w:r w:rsidRPr="004E6CF7">
        <w:rPr>
          <w:rFonts w:ascii="Verdana" w:hAnsi="Verdana" w:cs="Times New Roman"/>
          <w:color w:val="00B050"/>
          <w:kern w:val="0"/>
          <w:sz w:val="20"/>
          <w:szCs w:val="20"/>
        </w:rPr>
        <w:t>Brandnetel</w:t>
      </w:r>
      <w:r w:rsidRPr="004E6CF7">
        <w:rPr>
          <w:rFonts w:ascii="Verdana" w:hAnsi="Verdana" w:cs="Times New Roman"/>
          <w:kern w:val="0"/>
          <w:sz w:val="20"/>
          <w:szCs w:val="20"/>
        </w:rPr>
        <w:t xml:space="preserve"> - Urtica </w:t>
      </w:r>
      <w:proofErr w:type="spellStart"/>
      <w:r w:rsidRPr="004E6CF7">
        <w:rPr>
          <w:rFonts w:ascii="Verdana" w:hAnsi="Verdana" w:cs="Times New Roman"/>
          <w:kern w:val="0"/>
          <w:sz w:val="20"/>
          <w:szCs w:val="20"/>
        </w:rPr>
        <w:t>dioica</w:t>
      </w:r>
      <w:proofErr w:type="spellEnd"/>
    </w:p>
    <w:p w:rsidR="004E6CF7" w:rsidRPr="004E6CF7" w:rsidRDefault="004E6CF7" w:rsidP="004E6CF7">
      <w:pPr>
        <w:autoSpaceDE w:val="0"/>
        <w:autoSpaceDN w:val="0"/>
        <w:adjustRightInd w:val="0"/>
        <w:rPr>
          <w:rFonts w:ascii="Verdana" w:hAnsi="Verdana" w:cs="Times New Roman"/>
          <w:kern w:val="0"/>
          <w:sz w:val="20"/>
          <w:szCs w:val="20"/>
        </w:rPr>
      </w:pPr>
      <w:r w:rsidRPr="004E6CF7">
        <w:rPr>
          <w:rFonts w:ascii="Verdana" w:hAnsi="Verdana" w:cs="Times New Roman"/>
          <w:kern w:val="0"/>
          <w:sz w:val="20"/>
          <w:szCs w:val="20"/>
        </w:rPr>
        <w:t>Brandnetels kent u vast wel - niemand is er erg op gesteld. In dit vlindergebiedje zult u hem niet vinden, maar hij staat in de heemtuin op aantal achteraf plekken. Wanneer u vlinders in uw tuin wilt is het goed om toch ergens een groepje brandnetels te gedogen (tenzij ze vlak in de buurt wel al te vinden zijn. Brandnetels zijn namelijk waardplanten voor veel mooie vlindersoorten: Atalanta, Dagpauwoog, Kleine Vos en Landkaartje - om maar enkele te noemen.</w:t>
      </w:r>
    </w:p>
    <w:p w:rsidR="004E6CF7" w:rsidRPr="004E6CF7" w:rsidRDefault="004E6CF7" w:rsidP="004E6CF7">
      <w:pPr>
        <w:autoSpaceDE w:val="0"/>
        <w:autoSpaceDN w:val="0"/>
        <w:adjustRightInd w:val="0"/>
        <w:rPr>
          <w:rFonts w:ascii="Verdana" w:hAnsi="Verdana" w:cs="Times New Roman"/>
          <w:kern w:val="0"/>
          <w:sz w:val="20"/>
          <w:szCs w:val="20"/>
        </w:rPr>
      </w:pPr>
    </w:p>
    <w:p w:rsidR="004E6CF7" w:rsidRPr="004E6CF7" w:rsidRDefault="004E6CF7" w:rsidP="004E6CF7">
      <w:pPr>
        <w:autoSpaceDE w:val="0"/>
        <w:autoSpaceDN w:val="0"/>
        <w:adjustRightInd w:val="0"/>
        <w:rPr>
          <w:rFonts w:ascii="Verdana" w:hAnsi="Verdana" w:cs="Times New Roman"/>
          <w:kern w:val="0"/>
          <w:sz w:val="20"/>
          <w:szCs w:val="20"/>
        </w:rPr>
      </w:pPr>
      <w:r w:rsidRPr="004E6CF7">
        <w:rPr>
          <w:rFonts w:ascii="Verdana" w:hAnsi="Verdana" w:cs="Times New Roman"/>
          <w:color w:val="00B050"/>
          <w:kern w:val="0"/>
          <w:sz w:val="20"/>
          <w:szCs w:val="20"/>
        </w:rPr>
        <w:t xml:space="preserve">Wilde tijm </w:t>
      </w:r>
      <w:r w:rsidRPr="004E6CF7">
        <w:rPr>
          <w:rFonts w:ascii="Verdana" w:hAnsi="Verdana" w:cs="Times New Roman"/>
          <w:kern w:val="0"/>
          <w:sz w:val="20"/>
          <w:szCs w:val="20"/>
        </w:rPr>
        <w:t xml:space="preserve">- Thymus </w:t>
      </w:r>
      <w:proofErr w:type="spellStart"/>
      <w:r w:rsidRPr="004E6CF7">
        <w:rPr>
          <w:rFonts w:ascii="Verdana" w:hAnsi="Verdana" w:cs="Times New Roman"/>
          <w:kern w:val="0"/>
          <w:sz w:val="20"/>
          <w:szCs w:val="20"/>
        </w:rPr>
        <w:t>serpyllum</w:t>
      </w:r>
      <w:proofErr w:type="spellEnd"/>
    </w:p>
    <w:p w:rsidR="004E6CF7" w:rsidRPr="004E6CF7" w:rsidRDefault="004E6CF7" w:rsidP="004E6CF7">
      <w:pPr>
        <w:autoSpaceDE w:val="0"/>
        <w:autoSpaceDN w:val="0"/>
        <w:adjustRightInd w:val="0"/>
        <w:rPr>
          <w:rFonts w:ascii="Verdana" w:hAnsi="Verdana" w:cs="Times New Roman"/>
          <w:kern w:val="0"/>
          <w:sz w:val="20"/>
          <w:szCs w:val="20"/>
        </w:rPr>
      </w:pPr>
      <w:r w:rsidRPr="004E6CF7">
        <w:rPr>
          <w:rFonts w:ascii="Verdana" w:hAnsi="Verdana" w:cs="Times New Roman"/>
          <w:kern w:val="0"/>
          <w:sz w:val="20"/>
          <w:szCs w:val="20"/>
        </w:rPr>
        <w:t>Wilde tijd komt in Nederland nog maar weinig voor: hij hoort thuis op kalkarme, maar vooral niet zure bodem. En door zure regen en bemesting wordt zo’n bodem gemakkelijk verzuurd.</w:t>
      </w:r>
    </w:p>
    <w:p w:rsidR="004E6CF7" w:rsidRPr="004E6CF7" w:rsidRDefault="004E6CF7" w:rsidP="004E6CF7">
      <w:pPr>
        <w:autoSpaceDE w:val="0"/>
        <w:autoSpaceDN w:val="0"/>
        <w:adjustRightInd w:val="0"/>
        <w:rPr>
          <w:rFonts w:ascii="Verdana" w:hAnsi="Verdana" w:cs="Times New Roman"/>
          <w:kern w:val="0"/>
          <w:sz w:val="20"/>
          <w:szCs w:val="20"/>
        </w:rPr>
      </w:pPr>
      <w:r w:rsidRPr="004E6CF7">
        <w:rPr>
          <w:rFonts w:ascii="Verdana" w:hAnsi="Verdana" w:cs="Times New Roman"/>
          <w:kern w:val="0"/>
          <w:sz w:val="20"/>
          <w:szCs w:val="20"/>
        </w:rPr>
        <w:t>Het is een heel geurige plant; vooral op warme zomerdagen is dat goed te ruiken.</w:t>
      </w:r>
    </w:p>
    <w:p w:rsidR="004E6CF7" w:rsidRPr="004E6CF7" w:rsidRDefault="004E6CF7" w:rsidP="004E6CF7">
      <w:pPr>
        <w:autoSpaceDE w:val="0"/>
        <w:autoSpaceDN w:val="0"/>
        <w:adjustRightInd w:val="0"/>
        <w:rPr>
          <w:rFonts w:ascii="Verdana" w:hAnsi="Verdana" w:cs="Times New Roman"/>
          <w:kern w:val="0"/>
          <w:sz w:val="20"/>
          <w:szCs w:val="20"/>
        </w:rPr>
      </w:pPr>
      <w:r w:rsidRPr="004E6CF7">
        <w:rPr>
          <w:rFonts w:ascii="Verdana" w:hAnsi="Verdana" w:cs="Times New Roman"/>
          <w:kern w:val="0"/>
          <w:sz w:val="20"/>
          <w:szCs w:val="20"/>
        </w:rPr>
        <w:t>Op de verschillende soorten tijm komen een aantal gespecialiseerde vlinders voor, zoals het Tijmblauwtje (ook wel Groot blauwtje genoemd).</w:t>
      </w:r>
    </w:p>
    <w:p w:rsidR="004E6CF7" w:rsidRPr="004E6CF7" w:rsidRDefault="004E6CF7" w:rsidP="004E6CF7">
      <w:pPr>
        <w:autoSpaceDE w:val="0"/>
        <w:autoSpaceDN w:val="0"/>
        <w:adjustRightInd w:val="0"/>
        <w:rPr>
          <w:rFonts w:ascii="Verdana" w:hAnsi="Verdana" w:cs="Times New Roman"/>
          <w:kern w:val="0"/>
          <w:sz w:val="20"/>
          <w:szCs w:val="20"/>
        </w:rPr>
      </w:pPr>
      <w:r w:rsidRPr="004E6CF7">
        <w:rPr>
          <w:rFonts w:ascii="Verdana" w:hAnsi="Verdana" w:cs="Times New Roman"/>
          <w:kern w:val="0"/>
          <w:sz w:val="20"/>
          <w:szCs w:val="20"/>
        </w:rPr>
        <w:t>De vlinder legt eitjes op tijm, waar de jonge rupsen een tijdje opgroeien. Vervolgens worden de rupsen door mieren meegenomen naar het mierennest. Daar leven ze van mierenlarven en ze zijn er goed beschermd tegen vijanden (sluipwespen en vogels). De mieren eten de zoete vloeistof die de rupsen afscheiden - voor hen zijn het dus een soort melkkoeien. Het is een bijzondere vorm van symbiose: samenleven van twee verschillende soorten die daar allebei voordeel van hebben.</w:t>
      </w:r>
    </w:p>
    <w:p w:rsidR="004E6CF7" w:rsidRPr="004E6CF7" w:rsidRDefault="004E6CF7" w:rsidP="004E6CF7">
      <w:pPr>
        <w:autoSpaceDE w:val="0"/>
        <w:autoSpaceDN w:val="0"/>
        <w:adjustRightInd w:val="0"/>
        <w:rPr>
          <w:rFonts w:ascii="Verdana" w:hAnsi="Verdana" w:cs="Times New Roman"/>
          <w:kern w:val="0"/>
          <w:sz w:val="20"/>
          <w:szCs w:val="20"/>
        </w:rPr>
      </w:pPr>
    </w:p>
    <w:p w:rsidR="004E6CF7" w:rsidRPr="004E6CF7" w:rsidRDefault="004E6CF7" w:rsidP="004E6CF7">
      <w:pPr>
        <w:autoSpaceDE w:val="0"/>
        <w:autoSpaceDN w:val="0"/>
        <w:adjustRightInd w:val="0"/>
        <w:rPr>
          <w:rFonts w:ascii="Verdana" w:hAnsi="Verdana" w:cs="Times New Roman"/>
          <w:kern w:val="0"/>
          <w:sz w:val="20"/>
          <w:szCs w:val="20"/>
        </w:rPr>
      </w:pPr>
      <w:r w:rsidRPr="004E6CF7">
        <w:rPr>
          <w:rFonts w:ascii="Verdana" w:hAnsi="Verdana" w:cs="Times New Roman"/>
          <w:kern w:val="0"/>
          <w:sz w:val="20"/>
          <w:szCs w:val="20"/>
        </w:rPr>
        <w:t>Heemtuin IVN Hengelo - zomer 2003</w:t>
      </w:r>
    </w:p>
    <w:p w:rsidR="004E6CF7" w:rsidRPr="004E6CF7" w:rsidRDefault="004E6CF7" w:rsidP="004E6CF7">
      <w:pPr>
        <w:autoSpaceDE w:val="0"/>
        <w:autoSpaceDN w:val="0"/>
        <w:adjustRightInd w:val="0"/>
        <w:rPr>
          <w:rFonts w:ascii="Verdana" w:hAnsi="Verdana" w:cs="Times New Roman"/>
          <w:kern w:val="0"/>
          <w:sz w:val="20"/>
          <w:szCs w:val="20"/>
        </w:rPr>
      </w:pPr>
    </w:p>
    <w:p w:rsidR="004E6CF7" w:rsidRPr="004E6CF7" w:rsidRDefault="004E6CF7" w:rsidP="004E6CF7">
      <w:pPr>
        <w:autoSpaceDE w:val="0"/>
        <w:autoSpaceDN w:val="0"/>
        <w:adjustRightInd w:val="0"/>
        <w:rPr>
          <w:rFonts w:ascii="Verdana" w:hAnsi="Verdana" w:cs="Times New Roman"/>
          <w:kern w:val="0"/>
          <w:sz w:val="20"/>
          <w:szCs w:val="20"/>
        </w:rPr>
      </w:pPr>
    </w:p>
    <w:p w:rsidR="004E6CF7" w:rsidRPr="004E6CF7" w:rsidRDefault="004E6CF7">
      <w:pPr>
        <w:rPr>
          <w:rFonts w:ascii="Verdana" w:hAnsi="Verdana"/>
          <w:sz w:val="20"/>
          <w:szCs w:val="20"/>
        </w:rPr>
      </w:pPr>
    </w:p>
    <w:sectPr w:rsidR="004E6CF7" w:rsidRPr="004E6CF7" w:rsidSect="00916600">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CF7"/>
    <w:rsid w:val="002906B2"/>
    <w:rsid w:val="004E6CF7"/>
    <w:rsid w:val="009166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48F7AE8"/>
  <w15:chartTrackingRefBased/>
  <w15:docId w15:val="{6FC1FC8E-9E63-1349-ADA9-B424E2DE9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1044</Words>
  <Characters>5747</Characters>
  <Application>Microsoft Office Word</Application>
  <DocSecurity>0</DocSecurity>
  <Lines>47</Lines>
  <Paragraphs>13</Paragraphs>
  <ScaleCrop>false</ScaleCrop>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mulder</dc:creator>
  <cp:keywords/>
  <dc:description/>
  <cp:lastModifiedBy>herman mulder</cp:lastModifiedBy>
  <cp:revision>1</cp:revision>
  <dcterms:created xsi:type="dcterms:W3CDTF">2024-04-23T17:29:00Z</dcterms:created>
  <dcterms:modified xsi:type="dcterms:W3CDTF">2024-04-23T17:34:00Z</dcterms:modified>
</cp:coreProperties>
</file>