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2990" w:rsidRPr="00AF2990" w:rsidRDefault="00AF2990" w:rsidP="00AF2990">
      <w:pPr>
        <w:autoSpaceDE w:val="0"/>
        <w:autoSpaceDN w:val="0"/>
        <w:adjustRightInd w:val="0"/>
        <w:rPr>
          <w:rFonts w:ascii="Verdana" w:hAnsi="Verdana" w:cs="Times New Roman"/>
          <w:kern w:val="0"/>
          <w:sz w:val="20"/>
          <w:szCs w:val="20"/>
        </w:rPr>
      </w:pPr>
    </w:p>
    <w:p w:rsidR="00AF2990" w:rsidRPr="00AF2990" w:rsidRDefault="00AF2990" w:rsidP="00AF2990">
      <w:pPr>
        <w:autoSpaceDE w:val="0"/>
        <w:autoSpaceDN w:val="0"/>
        <w:adjustRightInd w:val="0"/>
        <w:rPr>
          <w:rFonts w:ascii="Verdana" w:hAnsi="Verdana" w:cs="Times New Roman"/>
          <w:b/>
          <w:bCs/>
          <w:kern w:val="0"/>
        </w:rPr>
      </w:pPr>
      <w:r w:rsidRPr="00AF2990">
        <w:rPr>
          <w:rFonts w:ascii="Verdana" w:hAnsi="Verdana" w:cs="Times New Roman"/>
          <w:b/>
          <w:bCs/>
          <w:kern w:val="0"/>
        </w:rPr>
        <w:t>Bermen</w:t>
      </w:r>
    </w:p>
    <w:p w:rsidR="00AF2990" w:rsidRPr="00AF2990" w:rsidRDefault="00AF2990" w:rsidP="00AF2990">
      <w:pPr>
        <w:autoSpaceDE w:val="0"/>
        <w:autoSpaceDN w:val="0"/>
        <w:adjustRightInd w:val="0"/>
        <w:rPr>
          <w:rFonts w:ascii="Verdana" w:hAnsi="Verdana" w:cs="Times New Roman"/>
          <w:kern w:val="0"/>
          <w:sz w:val="20"/>
          <w:szCs w:val="20"/>
        </w:rPr>
      </w:pPr>
    </w:p>
    <w:p w:rsidR="00AF2990" w:rsidRPr="00AF2990" w:rsidRDefault="00AF2990" w:rsidP="00AF2990">
      <w:pPr>
        <w:autoSpaceDE w:val="0"/>
        <w:autoSpaceDN w:val="0"/>
        <w:adjustRightInd w:val="0"/>
        <w:rPr>
          <w:rFonts w:ascii="Verdana" w:hAnsi="Verdana" w:cs="Times New Roman"/>
          <w:kern w:val="0"/>
          <w:sz w:val="20"/>
          <w:szCs w:val="20"/>
        </w:rPr>
      </w:pPr>
      <w:r w:rsidRPr="00AF2990">
        <w:rPr>
          <w:rFonts w:ascii="Verdana" w:hAnsi="Verdana" w:cs="Times New Roman"/>
          <w:kern w:val="0"/>
          <w:sz w:val="20"/>
          <w:szCs w:val="20"/>
        </w:rPr>
        <w:t>Langs allerlei wegen, autowegen, provinciale wegen, zandpaden, fietspaden, wegen in de bebouwde kom, komen boeiende plantengemeenschappen voor. Dat is voor een belangrijk deel te danken aan de inzichten die door prof. Zonderwijk in de zeventiger jaren werden ontwikkeld. Tot dan toe werden wegbermen zeer regelmatig gemaaid om het gras kort te houden: een onbelemmerd uitzicht is immers van groot belang in het verkeer. Zonderwijk maakte duidelijk dat dat met één of tweemaal maaien per jaar ook bereikt  wordt: dan groeien er geen boompjes of struiken en de kruidachtige planten worden niet zo hoog dat ze problemen geven. Het voordeel is dat allerlei planten tot bloei kunnen komen zodat een mooi gevarieerd beeld ontstaat.  Omdat deze vorm van beheer meteen een geweldige bezuiniging in het onderhoud van wegen betekende is het vrij snel massaal toegepast.</w:t>
      </w:r>
    </w:p>
    <w:p w:rsidR="00AF2990" w:rsidRPr="00AF2990" w:rsidRDefault="00AF2990" w:rsidP="00AF2990">
      <w:pPr>
        <w:autoSpaceDE w:val="0"/>
        <w:autoSpaceDN w:val="0"/>
        <w:adjustRightInd w:val="0"/>
        <w:rPr>
          <w:rFonts w:ascii="Verdana" w:hAnsi="Verdana" w:cs="Times New Roman"/>
          <w:kern w:val="0"/>
          <w:sz w:val="20"/>
          <w:szCs w:val="20"/>
        </w:rPr>
      </w:pPr>
      <w:r w:rsidRPr="00AF2990">
        <w:rPr>
          <w:rFonts w:ascii="Verdana" w:hAnsi="Verdana" w:cs="Times New Roman"/>
          <w:kern w:val="0"/>
          <w:sz w:val="20"/>
          <w:szCs w:val="20"/>
        </w:rPr>
        <w:t>Inmiddels vormen  bermen voor veel planten zelfs een toevluchtsoord omdat de weilanden steeds intensiever beheerd worden. Verder komen in bermen allerlei planten op die met het verkeer van elders worden aangevoerd. Omgeving, grondsoort, vochtigheid en hoeveelheid licht bepalen uiteindelijk welke soorten zich op een bepaalde plaats ontwikkelen en handhaven.</w:t>
      </w:r>
    </w:p>
    <w:p w:rsidR="00AF2990" w:rsidRPr="00AF2990" w:rsidRDefault="00AF2990" w:rsidP="00AF2990">
      <w:pPr>
        <w:autoSpaceDE w:val="0"/>
        <w:autoSpaceDN w:val="0"/>
        <w:adjustRightInd w:val="0"/>
        <w:rPr>
          <w:rFonts w:ascii="Verdana" w:hAnsi="Verdana" w:cs="Times New Roman"/>
          <w:kern w:val="0"/>
          <w:sz w:val="20"/>
          <w:szCs w:val="20"/>
        </w:rPr>
      </w:pPr>
      <w:r w:rsidRPr="00AF2990">
        <w:rPr>
          <w:rFonts w:ascii="Verdana" w:hAnsi="Verdana" w:cs="Times New Roman"/>
          <w:kern w:val="0"/>
          <w:sz w:val="20"/>
          <w:szCs w:val="20"/>
        </w:rPr>
        <w:t xml:space="preserve">Helaas doet zich de laatste jaren een nieuw probleem voor: vrij lang kon het gemaaide gras als veevoer worden verkocht. Maar door de steeds grotere hoeveelheid uitlaatgassen en de strengere milieueisen bevat het maaisel </w:t>
      </w:r>
      <w:proofErr w:type="gramStart"/>
      <w:r w:rsidRPr="00AF2990">
        <w:rPr>
          <w:rFonts w:ascii="Verdana" w:hAnsi="Verdana" w:cs="Times New Roman"/>
          <w:kern w:val="0"/>
          <w:sz w:val="20"/>
          <w:szCs w:val="20"/>
        </w:rPr>
        <w:t>teveel</w:t>
      </w:r>
      <w:proofErr w:type="gramEnd"/>
      <w:r w:rsidRPr="00AF2990">
        <w:rPr>
          <w:rFonts w:ascii="Verdana" w:hAnsi="Verdana" w:cs="Times New Roman"/>
          <w:kern w:val="0"/>
          <w:sz w:val="20"/>
          <w:szCs w:val="20"/>
        </w:rPr>
        <w:t xml:space="preserve"> verontreinigingen en is verkoop onmogelijk. Gevolg is dat steeds meer bermen niet meer worden gemaaid, maar geknuppeld: de te hoge begroeiing wordt neergeslagen en blijft liggen. Dit leidt tot verrijking en verruiging van het gebied en de planten die in zo’n milieu kunnen groeien komen al heel algemeen voor. Veel meer van hetzelfde dus in plaats van veel variatie en bijzondere soorten.</w:t>
      </w:r>
    </w:p>
    <w:p w:rsidR="00AF2990" w:rsidRPr="00AF2990" w:rsidRDefault="00AF2990" w:rsidP="00AF2990">
      <w:pPr>
        <w:autoSpaceDE w:val="0"/>
        <w:autoSpaceDN w:val="0"/>
        <w:adjustRightInd w:val="0"/>
        <w:rPr>
          <w:rFonts w:ascii="Verdana" w:hAnsi="Verdana" w:cs="Times New Roman"/>
          <w:kern w:val="0"/>
          <w:sz w:val="20"/>
          <w:szCs w:val="20"/>
        </w:rPr>
      </w:pPr>
    </w:p>
    <w:p w:rsidR="00AF2990" w:rsidRPr="00AF2990" w:rsidRDefault="00AF2990" w:rsidP="00AF29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
          <w:bCs/>
          <w:kern w:val="0"/>
          <w:sz w:val="20"/>
          <w:szCs w:val="20"/>
        </w:rPr>
      </w:pPr>
      <w:r w:rsidRPr="00AF2990">
        <w:rPr>
          <w:rFonts w:ascii="Verdana" w:hAnsi="Verdana" w:cs="Helvetica"/>
          <w:b/>
          <w:bCs/>
          <w:kern w:val="0"/>
          <w:sz w:val="20"/>
          <w:szCs w:val="20"/>
        </w:rPr>
        <w:t>Heemtuin</w:t>
      </w:r>
    </w:p>
    <w:p w:rsidR="00AF2990" w:rsidRPr="00AF2990" w:rsidRDefault="00AF2990" w:rsidP="00AF2990">
      <w:pPr>
        <w:autoSpaceDE w:val="0"/>
        <w:autoSpaceDN w:val="0"/>
        <w:adjustRightInd w:val="0"/>
        <w:rPr>
          <w:rFonts w:ascii="Verdana" w:hAnsi="Verdana" w:cs="Times New Roman"/>
          <w:kern w:val="0"/>
          <w:sz w:val="20"/>
          <w:szCs w:val="20"/>
        </w:rPr>
      </w:pPr>
      <w:r w:rsidRPr="00AF2990">
        <w:rPr>
          <w:rFonts w:ascii="Verdana" w:hAnsi="Verdana" w:cs="Times New Roman"/>
          <w:kern w:val="0"/>
          <w:sz w:val="20"/>
          <w:szCs w:val="20"/>
        </w:rPr>
        <w:t>In de heemtuin bevinden zich op allerlei plaatsen graslandjes die één of tweemaal per jaar gemaaid worden en zo ook een soort wegbermen vormen. Smalle weegbree en Zuring blijken op deze plaats dan te overheersen. In deze bermen wordt de begroeiing bijgestuurd om zoveel mogelijk planten te laten zien die in Twente in bermen te vinden zijn.</w:t>
      </w:r>
    </w:p>
    <w:p w:rsidR="00AF2990" w:rsidRPr="00AF2990" w:rsidRDefault="00AF2990" w:rsidP="00AF2990">
      <w:pPr>
        <w:autoSpaceDE w:val="0"/>
        <w:autoSpaceDN w:val="0"/>
        <w:adjustRightInd w:val="0"/>
        <w:rPr>
          <w:rFonts w:ascii="Verdana" w:hAnsi="Verdana" w:cs="Times New Roman"/>
          <w:kern w:val="0"/>
          <w:sz w:val="20"/>
          <w:szCs w:val="20"/>
        </w:rPr>
      </w:pPr>
    </w:p>
    <w:p w:rsidR="00AF2990" w:rsidRPr="00AF2990" w:rsidRDefault="00AF2990" w:rsidP="00AF29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b/>
          <w:bCs/>
          <w:kern w:val="0"/>
          <w:sz w:val="20"/>
          <w:szCs w:val="20"/>
        </w:rPr>
      </w:pPr>
      <w:r w:rsidRPr="00AF2990">
        <w:rPr>
          <w:rFonts w:ascii="Verdana" w:hAnsi="Verdana" w:cs="Helvetica"/>
          <w:b/>
          <w:bCs/>
          <w:kern w:val="0"/>
          <w:sz w:val="20"/>
          <w:szCs w:val="20"/>
        </w:rPr>
        <w:t>Beschrijving van enkele soorten</w:t>
      </w:r>
    </w:p>
    <w:p w:rsidR="00AF2990" w:rsidRPr="00AF2990" w:rsidRDefault="00AF2990" w:rsidP="00AF2990">
      <w:pPr>
        <w:autoSpaceDE w:val="0"/>
        <w:autoSpaceDN w:val="0"/>
        <w:adjustRightInd w:val="0"/>
        <w:rPr>
          <w:rFonts w:ascii="Verdana" w:hAnsi="Verdana" w:cs="Times New Roman"/>
          <w:kern w:val="0"/>
          <w:sz w:val="20"/>
          <w:szCs w:val="20"/>
        </w:rPr>
      </w:pPr>
      <w:r w:rsidRPr="00AF2990">
        <w:rPr>
          <w:rFonts w:ascii="Verdana" w:hAnsi="Verdana" w:cs="Times New Roman"/>
          <w:kern w:val="0"/>
          <w:sz w:val="20"/>
          <w:szCs w:val="20"/>
        </w:rPr>
        <w:t xml:space="preserve"> </w:t>
      </w:r>
      <w:r w:rsidRPr="00AF2990">
        <w:rPr>
          <w:rFonts w:ascii="Verdana" w:hAnsi="Verdana" w:cs="Helvetica"/>
          <w:i/>
          <w:iCs/>
          <w:kern w:val="0"/>
          <w:sz w:val="20"/>
          <w:szCs w:val="20"/>
        </w:rPr>
        <w:t xml:space="preserve">Hertshoornweegbree - </w:t>
      </w:r>
      <w:proofErr w:type="spellStart"/>
      <w:r w:rsidRPr="00AF2990">
        <w:rPr>
          <w:rFonts w:ascii="Verdana" w:hAnsi="Verdana" w:cs="Helvetica"/>
          <w:i/>
          <w:iCs/>
          <w:kern w:val="0"/>
          <w:sz w:val="20"/>
          <w:szCs w:val="20"/>
        </w:rPr>
        <w:t>Plantago</w:t>
      </w:r>
      <w:proofErr w:type="spellEnd"/>
      <w:r w:rsidRPr="00AF2990">
        <w:rPr>
          <w:rFonts w:ascii="Verdana" w:hAnsi="Verdana" w:cs="Helvetica"/>
          <w:i/>
          <w:iCs/>
          <w:kern w:val="0"/>
          <w:sz w:val="20"/>
          <w:szCs w:val="20"/>
        </w:rPr>
        <w:t xml:space="preserve"> </w:t>
      </w:r>
      <w:proofErr w:type="spellStart"/>
      <w:r w:rsidRPr="00AF2990">
        <w:rPr>
          <w:rFonts w:ascii="Verdana" w:hAnsi="Verdana" w:cs="Helvetica"/>
          <w:i/>
          <w:iCs/>
          <w:kern w:val="0"/>
          <w:sz w:val="20"/>
          <w:szCs w:val="20"/>
        </w:rPr>
        <w:t>coronopus</w:t>
      </w:r>
      <w:proofErr w:type="spellEnd"/>
    </w:p>
    <w:p w:rsidR="00AF2990" w:rsidRPr="00AF2990" w:rsidRDefault="00AF2990" w:rsidP="00AF2990">
      <w:pPr>
        <w:autoSpaceDE w:val="0"/>
        <w:autoSpaceDN w:val="0"/>
        <w:adjustRightInd w:val="0"/>
        <w:rPr>
          <w:rFonts w:ascii="Verdana" w:hAnsi="Verdana" w:cs="Times New Roman"/>
          <w:kern w:val="0"/>
          <w:sz w:val="20"/>
          <w:szCs w:val="20"/>
        </w:rPr>
      </w:pPr>
      <w:r w:rsidRPr="00AF2990">
        <w:rPr>
          <w:rFonts w:ascii="Verdana" w:hAnsi="Verdana" w:cs="Times New Roman"/>
          <w:kern w:val="0"/>
          <w:sz w:val="20"/>
          <w:szCs w:val="20"/>
        </w:rPr>
        <w:t>Een weinig opvallend plantje, veel teerder dan z’n familieleden Smalle weegbree en Grote weegbree. De blaadjes zijn diep ingesneden - daaraan dankt het zijn naam. Hertshoornweegbree met Engels gras en vroeg in het voorjaar Deens lepelblad staan in het zoute hoekje. Hier wordt iedere winter wat zeezout gestrooid om het zout</w:t>
      </w:r>
      <w:r>
        <w:rPr>
          <w:rFonts w:ascii="Verdana" w:hAnsi="Verdana" w:cs="Times New Roman"/>
          <w:kern w:val="0"/>
          <w:sz w:val="20"/>
          <w:szCs w:val="20"/>
        </w:rPr>
        <w:t xml:space="preserve"> </w:t>
      </w:r>
      <w:r w:rsidRPr="00AF2990">
        <w:rPr>
          <w:rFonts w:ascii="Verdana" w:hAnsi="Verdana" w:cs="Times New Roman"/>
          <w:kern w:val="0"/>
          <w:sz w:val="20"/>
          <w:szCs w:val="20"/>
        </w:rPr>
        <w:t>strooien langs wegen bij gladheid na te bootsen. De plantjes die daar groeien horen eigenlijk thuis op de kwelders, maar ze komen nu ook in Twente voor. In april zijn sommige bermen zelfs wit van het Deens lepelblad.</w:t>
      </w:r>
    </w:p>
    <w:p w:rsidR="00AF2990" w:rsidRPr="00AF2990" w:rsidRDefault="00AF2990" w:rsidP="00AF2990">
      <w:pPr>
        <w:autoSpaceDE w:val="0"/>
        <w:autoSpaceDN w:val="0"/>
        <w:adjustRightInd w:val="0"/>
        <w:rPr>
          <w:rFonts w:ascii="Verdana" w:hAnsi="Verdana" w:cs="Times New Roman"/>
          <w:kern w:val="0"/>
          <w:sz w:val="20"/>
          <w:szCs w:val="20"/>
        </w:rPr>
      </w:pPr>
    </w:p>
    <w:p w:rsidR="00AF2990" w:rsidRPr="00AF2990" w:rsidRDefault="00AF2990" w:rsidP="00AF2990">
      <w:pPr>
        <w:autoSpaceDE w:val="0"/>
        <w:autoSpaceDN w:val="0"/>
        <w:adjustRightInd w:val="0"/>
        <w:rPr>
          <w:rFonts w:ascii="Verdana" w:hAnsi="Verdana" w:cs="Times New Roman"/>
          <w:kern w:val="0"/>
          <w:sz w:val="20"/>
          <w:szCs w:val="20"/>
        </w:rPr>
      </w:pPr>
      <w:r w:rsidRPr="00AF2990">
        <w:rPr>
          <w:rFonts w:ascii="Verdana" w:hAnsi="Verdana" w:cs="Times New Roman"/>
          <w:kern w:val="0"/>
          <w:sz w:val="20"/>
          <w:szCs w:val="20"/>
        </w:rPr>
        <w:t xml:space="preserve"> </w:t>
      </w:r>
      <w:r w:rsidRPr="00AF2990">
        <w:rPr>
          <w:rFonts w:ascii="Verdana" w:hAnsi="Verdana" w:cs="Times New Roman"/>
          <w:i/>
          <w:iCs/>
          <w:kern w:val="0"/>
          <w:sz w:val="20"/>
          <w:szCs w:val="20"/>
        </w:rPr>
        <w:t xml:space="preserve">Canadese guldenroede - </w:t>
      </w:r>
      <w:proofErr w:type="spellStart"/>
      <w:r w:rsidRPr="00AF2990">
        <w:rPr>
          <w:rFonts w:ascii="Verdana" w:hAnsi="Verdana" w:cs="Times New Roman"/>
          <w:i/>
          <w:iCs/>
          <w:kern w:val="0"/>
          <w:sz w:val="20"/>
          <w:szCs w:val="20"/>
        </w:rPr>
        <w:t>Solidago</w:t>
      </w:r>
      <w:proofErr w:type="spellEnd"/>
      <w:r w:rsidRPr="00AF2990">
        <w:rPr>
          <w:rFonts w:ascii="Verdana" w:hAnsi="Verdana" w:cs="Times New Roman"/>
          <w:i/>
          <w:iCs/>
          <w:kern w:val="0"/>
          <w:sz w:val="20"/>
          <w:szCs w:val="20"/>
        </w:rPr>
        <w:t xml:space="preserve"> </w:t>
      </w:r>
      <w:proofErr w:type="spellStart"/>
      <w:r w:rsidRPr="00AF2990">
        <w:rPr>
          <w:rFonts w:ascii="Verdana" w:hAnsi="Verdana" w:cs="Times New Roman"/>
          <w:i/>
          <w:iCs/>
          <w:kern w:val="0"/>
          <w:sz w:val="20"/>
          <w:szCs w:val="20"/>
        </w:rPr>
        <w:t>canadens</w:t>
      </w:r>
      <w:r w:rsidRPr="00AF2990">
        <w:rPr>
          <w:rFonts w:ascii="Verdana" w:hAnsi="Verdana" w:cs="Times New Roman"/>
          <w:kern w:val="0"/>
          <w:sz w:val="20"/>
          <w:szCs w:val="20"/>
        </w:rPr>
        <w:t>is</w:t>
      </w:r>
      <w:proofErr w:type="spellEnd"/>
    </w:p>
    <w:p w:rsidR="00AF2990" w:rsidRPr="00AF2990" w:rsidRDefault="00AF2990" w:rsidP="00AF2990">
      <w:pPr>
        <w:autoSpaceDE w:val="0"/>
        <w:autoSpaceDN w:val="0"/>
        <w:adjustRightInd w:val="0"/>
        <w:rPr>
          <w:rFonts w:ascii="Verdana" w:hAnsi="Verdana" w:cs="Times New Roman"/>
          <w:kern w:val="0"/>
          <w:sz w:val="20"/>
          <w:szCs w:val="20"/>
        </w:rPr>
      </w:pPr>
      <w:r w:rsidRPr="00AF2990">
        <w:rPr>
          <w:rFonts w:ascii="Verdana" w:hAnsi="Verdana" w:cs="Times New Roman"/>
          <w:kern w:val="0"/>
          <w:sz w:val="20"/>
          <w:szCs w:val="20"/>
        </w:rPr>
        <w:t xml:space="preserve">Oorspronkelijk een tuinplant, verwant aan de Echte Guldenroede, maar langs wegen veel algemener dan deze inheemse soortgenoot. Het is een stevige plant die in augustus met opvallend gele bloemtrossen bloeit en die zich met uitlopers tot grote groepen ontwikkelt. </w:t>
      </w:r>
    </w:p>
    <w:p w:rsidR="00AF2990" w:rsidRPr="00AF2990" w:rsidRDefault="00AF2990" w:rsidP="00AF2990">
      <w:pPr>
        <w:autoSpaceDE w:val="0"/>
        <w:autoSpaceDN w:val="0"/>
        <w:adjustRightInd w:val="0"/>
        <w:rPr>
          <w:rFonts w:ascii="Verdana" w:hAnsi="Verdana" w:cs="Times New Roman"/>
          <w:kern w:val="0"/>
          <w:sz w:val="20"/>
          <w:szCs w:val="20"/>
        </w:rPr>
      </w:pPr>
      <w:r w:rsidRPr="00AF2990">
        <w:rPr>
          <w:rFonts w:ascii="Verdana" w:hAnsi="Verdana" w:cs="Times New Roman"/>
          <w:kern w:val="0"/>
          <w:sz w:val="20"/>
          <w:szCs w:val="20"/>
        </w:rPr>
        <w:t>Zulke nieuwkomers kunnen een verrijking zijn van onze inheemse flora. Trouwens veel soorten die we nu als inheems beschouwen zijn ooit door klimaatverandering of in het spoor van mensen hierheen gekomen. Ze vormen wel een probleem wanneer ze massaal gaan groeien en andere (zeldzame) soorten verdringen.</w:t>
      </w:r>
    </w:p>
    <w:p w:rsidR="00AF2990" w:rsidRPr="00AF2990" w:rsidRDefault="00AF2990" w:rsidP="00AF2990">
      <w:pPr>
        <w:autoSpaceDE w:val="0"/>
        <w:autoSpaceDN w:val="0"/>
        <w:adjustRightInd w:val="0"/>
        <w:rPr>
          <w:rFonts w:ascii="Verdana" w:hAnsi="Verdana" w:cs="Times New Roman"/>
          <w:kern w:val="0"/>
          <w:sz w:val="20"/>
          <w:szCs w:val="20"/>
        </w:rPr>
      </w:pPr>
    </w:p>
    <w:p w:rsidR="00AF2990" w:rsidRPr="00AF2990" w:rsidRDefault="00AF2990" w:rsidP="00AF29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i/>
          <w:iCs/>
          <w:kern w:val="0"/>
          <w:sz w:val="20"/>
          <w:szCs w:val="20"/>
        </w:rPr>
      </w:pPr>
      <w:r w:rsidRPr="00AF2990">
        <w:rPr>
          <w:rFonts w:ascii="Verdana" w:hAnsi="Verdana" w:cs="Helvetica"/>
          <w:i/>
          <w:iCs/>
          <w:kern w:val="0"/>
          <w:sz w:val="20"/>
          <w:szCs w:val="20"/>
        </w:rPr>
        <w:t xml:space="preserve">Muskuskaasjeskruid - </w:t>
      </w:r>
      <w:proofErr w:type="spellStart"/>
      <w:r w:rsidRPr="00AF2990">
        <w:rPr>
          <w:rFonts w:ascii="Verdana" w:hAnsi="Verdana" w:cs="Helvetica"/>
          <w:i/>
          <w:iCs/>
          <w:kern w:val="0"/>
          <w:sz w:val="20"/>
          <w:szCs w:val="20"/>
        </w:rPr>
        <w:t>Malva</w:t>
      </w:r>
      <w:proofErr w:type="spellEnd"/>
      <w:r w:rsidRPr="00AF2990">
        <w:rPr>
          <w:rFonts w:ascii="Verdana" w:hAnsi="Verdana" w:cs="Helvetica"/>
          <w:i/>
          <w:iCs/>
          <w:kern w:val="0"/>
          <w:sz w:val="20"/>
          <w:szCs w:val="20"/>
        </w:rPr>
        <w:t xml:space="preserve"> </w:t>
      </w:r>
      <w:proofErr w:type="spellStart"/>
      <w:r w:rsidRPr="00AF2990">
        <w:rPr>
          <w:rFonts w:ascii="Verdana" w:hAnsi="Verdana" w:cs="Helvetica"/>
          <w:i/>
          <w:iCs/>
          <w:kern w:val="0"/>
          <w:sz w:val="20"/>
          <w:szCs w:val="20"/>
        </w:rPr>
        <w:t>moschata</w:t>
      </w:r>
      <w:proofErr w:type="spellEnd"/>
    </w:p>
    <w:p w:rsidR="00AF2990" w:rsidRPr="00AF2990" w:rsidRDefault="00AF2990" w:rsidP="00AF2990">
      <w:pPr>
        <w:autoSpaceDE w:val="0"/>
        <w:autoSpaceDN w:val="0"/>
        <w:adjustRightInd w:val="0"/>
        <w:rPr>
          <w:rFonts w:ascii="Verdana" w:hAnsi="Verdana" w:cs="Times New Roman"/>
          <w:kern w:val="0"/>
          <w:sz w:val="20"/>
          <w:szCs w:val="20"/>
        </w:rPr>
      </w:pPr>
      <w:r w:rsidRPr="00AF2990">
        <w:rPr>
          <w:rFonts w:ascii="Verdana" w:hAnsi="Verdana" w:cs="Times New Roman"/>
          <w:kern w:val="0"/>
          <w:sz w:val="20"/>
          <w:szCs w:val="20"/>
        </w:rPr>
        <w:lastRenderedPageBreak/>
        <w:t xml:space="preserve">Een plant die sinds tweehonderd jaar in Nederland voorkomt, vooral in bermen en langs heggen. </w:t>
      </w:r>
    </w:p>
    <w:p w:rsidR="00AF2990" w:rsidRPr="00AF2990" w:rsidRDefault="00AF2990" w:rsidP="00AF2990">
      <w:pPr>
        <w:autoSpaceDE w:val="0"/>
        <w:autoSpaceDN w:val="0"/>
        <w:adjustRightInd w:val="0"/>
        <w:rPr>
          <w:rFonts w:ascii="Verdana" w:hAnsi="Verdana" w:cs="Times New Roman"/>
          <w:kern w:val="0"/>
          <w:sz w:val="20"/>
          <w:szCs w:val="20"/>
        </w:rPr>
      </w:pPr>
      <w:r w:rsidRPr="00AF2990">
        <w:rPr>
          <w:rFonts w:ascii="Verdana" w:hAnsi="Verdana" w:cs="Times New Roman"/>
          <w:kern w:val="0"/>
          <w:sz w:val="20"/>
          <w:szCs w:val="20"/>
        </w:rPr>
        <w:t>Het is een vaste plant die bloeit met grote roze bloemen. De meeldraden zijn samengegroeid tot een meeldraadzuil met aan het eind een kwastje van helmknoppen. De stamper zit in het begin van de bloei opgesloten in deze zuil. Pas wanneer het stuifmeel is afgegeven aan bezoekende insecten, groeit de stamper door naar buiten. Op deze manier wordt zelfbestuiving voorkomen.</w:t>
      </w:r>
    </w:p>
    <w:p w:rsidR="00AF2990" w:rsidRPr="00AF2990" w:rsidRDefault="00AF2990" w:rsidP="00AF2990">
      <w:pPr>
        <w:autoSpaceDE w:val="0"/>
        <w:autoSpaceDN w:val="0"/>
        <w:adjustRightInd w:val="0"/>
        <w:rPr>
          <w:rFonts w:ascii="Verdana" w:hAnsi="Verdana" w:cs="Times New Roman"/>
          <w:kern w:val="0"/>
          <w:sz w:val="20"/>
          <w:szCs w:val="20"/>
        </w:rPr>
      </w:pPr>
      <w:r w:rsidRPr="00AF2990">
        <w:rPr>
          <w:rFonts w:ascii="Verdana" w:hAnsi="Verdana" w:cs="Times New Roman"/>
          <w:kern w:val="0"/>
          <w:sz w:val="20"/>
          <w:szCs w:val="20"/>
        </w:rPr>
        <w:t xml:space="preserve">De naam kaasjeskruid verwijst naar de platte ronde vrucht die met wat fantasie op een kleine goudse kaas lijkt </w:t>
      </w:r>
    </w:p>
    <w:p w:rsidR="00AF2990" w:rsidRPr="00AF2990" w:rsidRDefault="00AF2990" w:rsidP="00AF2990">
      <w:pPr>
        <w:autoSpaceDE w:val="0"/>
        <w:autoSpaceDN w:val="0"/>
        <w:adjustRightInd w:val="0"/>
        <w:rPr>
          <w:rFonts w:ascii="Verdana" w:hAnsi="Verdana" w:cs="Times New Roman"/>
          <w:kern w:val="0"/>
          <w:sz w:val="20"/>
          <w:szCs w:val="20"/>
        </w:rPr>
      </w:pPr>
      <w:r w:rsidRPr="00AF2990">
        <w:rPr>
          <w:rFonts w:ascii="Verdana" w:hAnsi="Verdana" w:cs="Times New Roman"/>
          <w:kern w:val="0"/>
          <w:sz w:val="20"/>
          <w:szCs w:val="20"/>
        </w:rPr>
        <w:t>De Stokroos, een veel</w:t>
      </w:r>
      <w:r>
        <w:rPr>
          <w:rFonts w:ascii="Verdana" w:hAnsi="Verdana" w:cs="Times New Roman"/>
          <w:kern w:val="0"/>
          <w:sz w:val="20"/>
          <w:szCs w:val="20"/>
        </w:rPr>
        <w:t xml:space="preserve"> </w:t>
      </w:r>
      <w:r w:rsidRPr="00AF2990">
        <w:rPr>
          <w:rFonts w:ascii="Verdana" w:hAnsi="Verdana" w:cs="Times New Roman"/>
          <w:kern w:val="0"/>
          <w:sz w:val="20"/>
          <w:szCs w:val="20"/>
        </w:rPr>
        <w:t>gekweekte tuinplant, hoort bij dezelfde familie.</w:t>
      </w:r>
    </w:p>
    <w:p w:rsidR="00AF2990" w:rsidRPr="00AF2990" w:rsidRDefault="00AF2990" w:rsidP="00AF2990">
      <w:pPr>
        <w:autoSpaceDE w:val="0"/>
        <w:autoSpaceDN w:val="0"/>
        <w:adjustRightInd w:val="0"/>
        <w:rPr>
          <w:rFonts w:ascii="Verdana" w:hAnsi="Verdana" w:cs="Times New Roman"/>
          <w:kern w:val="0"/>
          <w:sz w:val="20"/>
          <w:szCs w:val="20"/>
        </w:rPr>
      </w:pPr>
      <w:r w:rsidRPr="00AF2990">
        <w:rPr>
          <w:rFonts w:ascii="Verdana" w:hAnsi="Verdana" w:cs="Times New Roman"/>
          <w:kern w:val="0"/>
          <w:sz w:val="20"/>
          <w:szCs w:val="20"/>
        </w:rPr>
        <w:t xml:space="preserve"> </w:t>
      </w:r>
    </w:p>
    <w:p w:rsidR="00AF2990" w:rsidRPr="00AF2990" w:rsidRDefault="00AF2990" w:rsidP="00AF29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i/>
          <w:iCs/>
          <w:kern w:val="0"/>
          <w:sz w:val="20"/>
          <w:szCs w:val="20"/>
        </w:rPr>
      </w:pPr>
      <w:r w:rsidRPr="00AF2990">
        <w:rPr>
          <w:rFonts w:ascii="Verdana" w:hAnsi="Verdana" w:cs="Helvetica"/>
          <w:i/>
          <w:iCs/>
          <w:kern w:val="0"/>
          <w:sz w:val="20"/>
          <w:szCs w:val="20"/>
        </w:rPr>
        <w:t>Schermbloemen: Zevenblad, Gewone berenklauw, Gewone engelwortel</w:t>
      </w:r>
    </w:p>
    <w:p w:rsidR="00AF2990" w:rsidRPr="00AF2990" w:rsidRDefault="00AF2990" w:rsidP="00AF2990">
      <w:pPr>
        <w:autoSpaceDE w:val="0"/>
        <w:autoSpaceDN w:val="0"/>
        <w:adjustRightInd w:val="0"/>
        <w:rPr>
          <w:rFonts w:ascii="Verdana" w:hAnsi="Verdana" w:cs="Times New Roman"/>
          <w:kern w:val="0"/>
          <w:sz w:val="20"/>
          <w:szCs w:val="20"/>
        </w:rPr>
      </w:pPr>
      <w:r w:rsidRPr="00AF2990">
        <w:rPr>
          <w:rFonts w:ascii="Verdana" w:hAnsi="Verdana" w:cs="Times New Roman"/>
          <w:kern w:val="0"/>
          <w:sz w:val="20"/>
          <w:szCs w:val="20"/>
        </w:rPr>
        <w:t>In wegbermen komen heel veel leden voor van de schermbloemfamilie. Ze lijken allemaal op elkaar en soms is het lastig met zekerheid de goede naam te vinden. Toch is het leuk ze eens goed onderling te vergelijken.</w:t>
      </w:r>
    </w:p>
    <w:p w:rsidR="00AF2990" w:rsidRPr="00AF2990" w:rsidRDefault="00AF2990" w:rsidP="00AF2990">
      <w:pPr>
        <w:autoSpaceDE w:val="0"/>
        <w:autoSpaceDN w:val="0"/>
        <w:adjustRightInd w:val="0"/>
        <w:rPr>
          <w:rFonts w:ascii="Verdana" w:hAnsi="Verdana" w:cs="Times New Roman"/>
          <w:kern w:val="0"/>
          <w:sz w:val="20"/>
          <w:szCs w:val="20"/>
        </w:rPr>
      </w:pPr>
      <w:r w:rsidRPr="00AF2990">
        <w:rPr>
          <w:rFonts w:ascii="Verdana" w:hAnsi="Verdana" w:cs="Times New Roman"/>
          <w:kern w:val="0"/>
          <w:sz w:val="20"/>
          <w:szCs w:val="20"/>
        </w:rPr>
        <w:t xml:space="preserve">Allemaal hebben ze dubbele schermen van kleine witte, soms roze, bloemetjes: een groepje bloemetjes staat in een parapluutje bij elkaar en een hele groep parapluutjes vormt samen weer een grote paraplu. De </w:t>
      </w:r>
      <w:proofErr w:type="spellStart"/>
      <w:r w:rsidRPr="00AF2990">
        <w:rPr>
          <w:rFonts w:ascii="Verdana" w:hAnsi="Verdana" w:cs="Times New Roman"/>
          <w:kern w:val="0"/>
          <w:sz w:val="20"/>
          <w:szCs w:val="20"/>
        </w:rPr>
        <w:t>latijnse</w:t>
      </w:r>
      <w:proofErr w:type="spellEnd"/>
      <w:r w:rsidRPr="00AF2990">
        <w:rPr>
          <w:rFonts w:ascii="Verdana" w:hAnsi="Verdana" w:cs="Times New Roman"/>
          <w:kern w:val="0"/>
          <w:sz w:val="20"/>
          <w:szCs w:val="20"/>
        </w:rPr>
        <w:t xml:space="preserve"> familienaam, </w:t>
      </w:r>
      <w:proofErr w:type="spellStart"/>
      <w:r w:rsidRPr="00AF2990">
        <w:rPr>
          <w:rFonts w:ascii="Verdana" w:hAnsi="Verdana" w:cs="Times New Roman"/>
          <w:kern w:val="0"/>
          <w:sz w:val="20"/>
          <w:szCs w:val="20"/>
        </w:rPr>
        <w:t>Umbelliferae</w:t>
      </w:r>
      <w:proofErr w:type="spellEnd"/>
      <w:r w:rsidRPr="00AF2990">
        <w:rPr>
          <w:rFonts w:ascii="Verdana" w:hAnsi="Verdana" w:cs="Times New Roman"/>
          <w:kern w:val="0"/>
          <w:sz w:val="20"/>
          <w:szCs w:val="20"/>
        </w:rPr>
        <w:t xml:space="preserve">, wijst daar ook naar. Denk maar aan het Engelse </w:t>
      </w:r>
      <w:proofErr w:type="spellStart"/>
      <w:r w:rsidRPr="00AF2990">
        <w:rPr>
          <w:rFonts w:ascii="Verdana" w:hAnsi="Verdana" w:cs="Times New Roman"/>
          <w:kern w:val="0"/>
          <w:sz w:val="20"/>
          <w:szCs w:val="20"/>
        </w:rPr>
        <w:t>umbrella</w:t>
      </w:r>
      <w:proofErr w:type="spellEnd"/>
      <w:r w:rsidRPr="00AF2990">
        <w:rPr>
          <w:rFonts w:ascii="Verdana" w:hAnsi="Verdana" w:cs="Times New Roman"/>
          <w:kern w:val="0"/>
          <w:sz w:val="20"/>
          <w:szCs w:val="20"/>
        </w:rPr>
        <w:t xml:space="preserve"> = paraplu.</w:t>
      </w:r>
    </w:p>
    <w:p w:rsidR="00AF2990" w:rsidRPr="00AF2990" w:rsidRDefault="00AF2990" w:rsidP="00AF2990">
      <w:pPr>
        <w:autoSpaceDE w:val="0"/>
        <w:autoSpaceDN w:val="0"/>
        <w:adjustRightInd w:val="0"/>
        <w:rPr>
          <w:rFonts w:ascii="Verdana" w:hAnsi="Verdana" w:cs="Times New Roman"/>
          <w:kern w:val="0"/>
          <w:sz w:val="20"/>
          <w:szCs w:val="20"/>
        </w:rPr>
      </w:pPr>
      <w:r w:rsidRPr="00AF2990">
        <w:rPr>
          <w:rFonts w:ascii="Verdana" w:hAnsi="Verdana" w:cs="Times New Roman"/>
          <w:kern w:val="0"/>
          <w:sz w:val="20"/>
          <w:szCs w:val="20"/>
        </w:rPr>
        <w:t xml:space="preserve">In mei zijn beschaduwde wegbermen soms helemaal wit van het </w:t>
      </w:r>
      <w:proofErr w:type="spellStart"/>
      <w:r w:rsidRPr="00AF2990">
        <w:rPr>
          <w:rFonts w:ascii="Verdana" w:hAnsi="Verdana" w:cs="Times New Roman"/>
          <w:kern w:val="0"/>
          <w:sz w:val="20"/>
          <w:szCs w:val="20"/>
        </w:rPr>
        <w:t>Fluitekruid</w:t>
      </w:r>
      <w:proofErr w:type="spellEnd"/>
      <w:r w:rsidRPr="00AF2990">
        <w:rPr>
          <w:rFonts w:ascii="Verdana" w:hAnsi="Verdana" w:cs="Times New Roman"/>
          <w:kern w:val="0"/>
          <w:sz w:val="20"/>
          <w:szCs w:val="20"/>
        </w:rPr>
        <w:t xml:space="preserve"> (</w:t>
      </w:r>
      <w:proofErr w:type="spellStart"/>
      <w:r w:rsidRPr="00AF2990">
        <w:rPr>
          <w:rFonts w:ascii="Verdana" w:hAnsi="Verdana" w:cs="Times New Roman"/>
          <w:kern w:val="0"/>
          <w:sz w:val="20"/>
          <w:szCs w:val="20"/>
        </w:rPr>
        <w:t>Anthriscus</w:t>
      </w:r>
      <w:proofErr w:type="spellEnd"/>
      <w:r w:rsidRPr="00AF2990">
        <w:rPr>
          <w:rFonts w:ascii="Verdana" w:hAnsi="Verdana" w:cs="Times New Roman"/>
          <w:kern w:val="0"/>
          <w:sz w:val="20"/>
          <w:szCs w:val="20"/>
        </w:rPr>
        <w:t xml:space="preserve"> </w:t>
      </w:r>
      <w:proofErr w:type="spellStart"/>
      <w:r w:rsidRPr="00AF2990">
        <w:rPr>
          <w:rFonts w:ascii="Verdana" w:hAnsi="Verdana" w:cs="Times New Roman"/>
          <w:kern w:val="0"/>
          <w:sz w:val="20"/>
          <w:szCs w:val="20"/>
        </w:rPr>
        <w:t>sylvestris</w:t>
      </w:r>
      <w:proofErr w:type="spellEnd"/>
      <w:r w:rsidRPr="00AF2990">
        <w:rPr>
          <w:rFonts w:ascii="Verdana" w:hAnsi="Verdana" w:cs="Times New Roman"/>
          <w:kern w:val="0"/>
          <w:sz w:val="20"/>
          <w:szCs w:val="20"/>
        </w:rPr>
        <w:t>) dat daarom ook wel de bijnaam Hollands kant heeft gekregen.</w:t>
      </w:r>
    </w:p>
    <w:p w:rsidR="00AF2990" w:rsidRPr="00AF2990" w:rsidRDefault="00AF2990" w:rsidP="00AF2990">
      <w:pPr>
        <w:autoSpaceDE w:val="0"/>
        <w:autoSpaceDN w:val="0"/>
        <w:adjustRightInd w:val="0"/>
        <w:rPr>
          <w:rFonts w:ascii="Verdana" w:hAnsi="Verdana" w:cs="Times New Roman"/>
          <w:kern w:val="0"/>
          <w:sz w:val="20"/>
          <w:szCs w:val="20"/>
        </w:rPr>
      </w:pPr>
      <w:r w:rsidRPr="00AF2990">
        <w:rPr>
          <w:rFonts w:ascii="Verdana" w:hAnsi="Verdana" w:cs="Times New Roman"/>
          <w:kern w:val="0"/>
          <w:sz w:val="20"/>
          <w:szCs w:val="20"/>
        </w:rPr>
        <w:t>In het begin van de zomer bloeit Zevenblad (</w:t>
      </w:r>
      <w:proofErr w:type="spellStart"/>
      <w:r w:rsidRPr="00AF2990">
        <w:rPr>
          <w:rFonts w:ascii="Verdana" w:hAnsi="Verdana" w:cs="Times New Roman"/>
          <w:kern w:val="0"/>
          <w:sz w:val="20"/>
          <w:szCs w:val="20"/>
        </w:rPr>
        <w:t>Aegopodium</w:t>
      </w:r>
      <w:proofErr w:type="spellEnd"/>
      <w:r w:rsidRPr="00AF2990">
        <w:rPr>
          <w:rFonts w:ascii="Verdana" w:hAnsi="Verdana" w:cs="Times New Roman"/>
          <w:kern w:val="0"/>
          <w:sz w:val="20"/>
          <w:szCs w:val="20"/>
        </w:rPr>
        <w:t xml:space="preserve"> </w:t>
      </w:r>
      <w:proofErr w:type="spellStart"/>
      <w:r w:rsidRPr="00AF2990">
        <w:rPr>
          <w:rFonts w:ascii="Verdana" w:hAnsi="Verdana" w:cs="Times New Roman"/>
          <w:kern w:val="0"/>
          <w:sz w:val="20"/>
          <w:szCs w:val="20"/>
        </w:rPr>
        <w:t>podagraria</w:t>
      </w:r>
      <w:proofErr w:type="spellEnd"/>
      <w:r w:rsidRPr="00AF2990">
        <w:rPr>
          <w:rFonts w:ascii="Verdana" w:hAnsi="Verdana" w:cs="Times New Roman"/>
          <w:kern w:val="0"/>
          <w:sz w:val="20"/>
          <w:szCs w:val="20"/>
        </w:rPr>
        <w:t>) met minder hoge bloemstengels. Het is vooral bekend als een zeer hardnekkig tuinonkruid: met de lange ondergrondse uitlopers verspreid het zich over hele oppervlakten en schoffelen en spitten bevordert dat alleen maar. Gewone Berenklauw (</w:t>
      </w:r>
      <w:proofErr w:type="spellStart"/>
      <w:r w:rsidRPr="00AF2990">
        <w:rPr>
          <w:rFonts w:ascii="Verdana" w:hAnsi="Verdana" w:cs="Times New Roman"/>
          <w:kern w:val="0"/>
          <w:sz w:val="20"/>
          <w:szCs w:val="20"/>
        </w:rPr>
        <w:t>Heracleum</w:t>
      </w:r>
      <w:proofErr w:type="spellEnd"/>
      <w:r w:rsidRPr="00AF2990">
        <w:rPr>
          <w:rFonts w:ascii="Verdana" w:hAnsi="Verdana" w:cs="Times New Roman"/>
          <w:kern w:val="0"/>
          <w:sz w:val="20"/>
          <w:szCs w:val="20"/>
        </w:rPr>
        <w:t xml:space="preserve"> </w:t>
      </w:r>
      <w:proofErr w:type="spellStart"/>
      <w:r w:rsidRPr="00AF2990">
        <w:rPr>
          <w:rFonts w:ascii="Verdana" w:hAnsi="Verdana" w:cs="Times New Roman"/>
          <w:kern w:val="0"/>
          <w:sz w:val="20"/>
          <w:szCs w:val="20"/>
        </w:rPr>
        <w:t>sphondylum</w:t>
      </w:r>
      <w:proofErr w:type="spellEnd"/>
      <w:r w:rsidRPr="00AF2990">
        <w:rPr>
          <w:rFonts w:ascii="Verdana" w:hAnsi="Verdana" w:cs="Times New Roman"/>
          <w:kern w:val="0"/>
          <w:sz w:val="20"/>
          <w:szCs w:val="20"/>
        </w:rPr>
        <w:t>) is groot en ruw behaard. Hij bloeit vanaf de zomer tot de herfst. Het is een inheemse plant van voedselrijke bermen, hooi- en rietlanden - een heel andere soort dan de gigantische Reuzeberenklauw die op veel plaatsen is verwilderd. (o.a. naast het huisje van de bijenvereniging)</w:t>
      </w:r>
    </w:p>
    <w:p w:rsidR="00AF2990" w:rsidRPr="00AF2990" w:rsidRDefault="00AF2990" w:rsidP="00AF2990">
      <w:pPr>
        <w:autoSpaceDE w:val="0"/>
        <w:autoSpaceDN w:val="0"/>
        <w:adjustRightInd w:val="0"/>
        <w:rPr>
          <w:rFonts w:ascii="Verdana" w:hAnsi="Verdana" w:cs="Times New Roman"/>
          <w:kern w:val="0"/>
          <w:sz w:val="20"/>
          <w:szCs w:val="20"/>
        </w:rPr>
      </w:pPr>
      <w:r w:rsidRPr="00AF2990">
        <w:rPr>
          <w:rFonts w:ascii="Verdana" w:hAnsi="Verdana" w:cs="Times New Roman"/>
          <w:kern w:val="0"/>
          <w:sz w:val="20"/>
          <w:szCs w:val="20"/>
        </w:rPr>
        <w:t xml:space="preserve">Gewone engelwortel (Angelica </w:t>
      </w:r>
      <w:proofErr w:type="spellStart"/>
      <w:r w:rsidRPr="00AF2990">
        <w:rPr>
          <w:rFonts w:ascii="Verdana" w:hAnsi="Verdana" w:cs="Times New Roman"/>
          <w:kern w:val="0"/>
          <w:sz w:val="20"/>
          <w:szCs w:val="20"/>
        </w:rPr>
        <w:t>sylvestris</w:t>
      </w:r>
      <w:proofErr w:type="spellEnd"/>
      <w:r w:rsidRPr="00AF2990">
        <w:rPr>
          <w:rFonts w:ascii="Verdana" w:hAnsi="Verdana" w:cs="Times New Roman"/>
          <w:kern w:val="0"/>
          <w:sz w:val="20"/>
          <w:szCs w:val="20"/>
        </w:rPr>
        <w:t>) tenslotte bloeit ook vanaf de zomer tot de herfst, maar staat liefst op nattere grond dan de Berenklauw. Het blad is bovendien glad en lichter groen</w:t>
      </w:r>
    </w:p>
    <w:p w:rsidR="00AF2990" w:rsidRPr="00AF2990" w:rsidRDefault="00AF2990" w:rsidP="00AF2990">
      <w:pPr>
        <w:autoSpaceDE w:val="0"/>
        <w:autoSpaceDN w:val="0"/>
        <w:adjustRightInd w:val="0"/>
        <w:rPr>
          <w:rFonts w:ascii="Verdana" w:hAnsi="Verdana" w:cs="Times New Roman"/>
          <w:kern w:val="0"/>
          <w:sz w:val="20"/>
          <w:szCs w:val="20"/>
        </w:rPr>
      </w:pPr>
    </w:p>
    <w:p w:rsidR="00AF2990" w:rsidRPr="00AF2990" w:rsidRDefault="00AF2990" w:rsidP="00AF29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Helvetica"/>
          <w:i/>
          <w:iCs/>
          <w:kern w:val="0"/>
          <w:sz w:val="20"/>
          <w:szCs w:val="20"/>
        </w:rPr>
      </w:pPr>
      <w:r w:rsidRPr="00AF2990">
        <w:rPr>
          <w:rFonts w:ascii="Verdana" w:hAnsi="Verdana" w:cs="Helvetica"/>
          <w:i/>
          <w:iCs/>
          <w:kern w:val="0"/>
          <w:sz w:val="20"/>
          <w:szCs w:val="20"/>
        </w:rPr>
        <w:t xml:space="preserve">Hazenpootje - Trifolium </w:t>
      </w:r>
      <w:proofErr w:type="spellStart"/>
      <w:r w:rsidRPr="00AF2990">
        <w:rPr>
          <w:rFonts w:ascii="Verdana" w:hAnsi="Verdana" w:cs="Helvetica"/>
          <w:i/>
          <w:iCs/>
          <w:kern w:val="0"/>
          <w:sz w:val="20"/>
          <w:szCs w:val="20"/>
        </w:rPr>
        <w:t>arvense</w:t>
      </w:r>
      <w:proofErr w:type="spellEnd"/>
    </w:p>
    <w:p w:rsidR="00AF2990" w:rsidRPr="00AF2990" w:rsidRDefault="00AF2990" w:rsidP="00AF2990">
      <w:pPr>
        <w:autoSpaceDE w:val="0"/>
        <w:autoSpaceDN w:val="0"/>
        <w:adjustRightInd w:val="0"/>
        <w:rPr>
          <w:rFonts w:ascii="Verdana" w:hAnsi="Verdana" w:cs="Times New Roman"/>
          <w:kern w:val="0"/>
          <w:sz w:val="20"/>
          <w:szCs w:val="20"/>
        </w:rPr>
      </w:pPr>
      <w:r w:rsidRPr="00AF2990">
        <w:rPr>
          <w:rFonts w:ascii="Verdana" w:hAnsi="Verdana" w:cs="Times New Roman"/>
          <w:kern w:val="0"/>
          <w:sz w:val="20"/>
          <w:szCs w:val="20"/>
        </w:rPr>
        <w:t>Hazenpootje is familie van de rode en witte klaver en heeft net als die soorten blaadjes die in drieën zijn verdeeld (trifolium = drieblad)</w:t>
      </w:r>
    </w:p>
    <w:p w:rsidR="00AF2990" w:rsidRPr="00AF2990" w:rsidRDefault="00AF2990" w:rsidP="00AF2990">
      <w:pPr>
        <w:autoSpaceDE w:val="0"/>
        <w:autoSpaceDN w:val="0"/>
        <w:adjustRightInd w:val="0"/>
        <w:rPr>
          <w:rFonts w:ascii="Verdana" w:hAnsi="Verdana" w:cs="Times New Roman"/>
          <w:kern w:val="0"/>
          <w:sz w:val="20"/>
          <w:szCs w:val="20"/>
        </w:rPr>
      </w:pPr>
      <w:r w:rsidRPr="00AF2990">
        <w:rPr>
          <w:rFonts w:ascii="Verdana" w:hAnsi="Verdana" w:cs="Times New Roman"/>
          <w:kern w:val="0"/>
          <w:sz w:val="20"/>
          <w:szCs w:val="20"/>
        </w:rPr>
        <w:t>De bloemetjes zijn zachtroze en staan in dichtbehaarde hoofdjes. Het plantje kan op vrij zure, arme grond groeien. Oorspronkelijk is het afkomstig uit de duinstreek en zandige rivierdalen; inmiddels is het ook veel te vinden langs bermen, spoorwegen en op braakliggende grond in de rest van het land.</w:t>
      </w:r>
    </w:p>
    <w:p w:rsidR="00AF2990" w:rsidRPr="00AF2990" w:rsidRDefault="00AF2990" w:rsidP="00AF2990">
      <w:pPr>
        <w:autoSpaceDE w:val="0"/>
        <w:autoSpaceDN w:val="0"/>
        <w:adjustRightInd w:val="0"/>
        <w:rPr>
          <w:rFonts w:ascii="Verdana" w:hAnsi="Verdana" w:cs="Times New Roman"/>
          <w:kern w:val="0"/>
          <w:sz w:val="20"/>
          <w:szCs w:val="20"/>
        </w:rPr>
      </w:pPr>
    </w:p>
    <w:p w:rsidR="00AF2990" w:rsidRPr="00AF2990" w:rsidRDefault="00AF2990" w:rsidP="00AF2990">
      <w:pPr>
        <w:autoSpaceDE w:val="0"/>
        <w:autoSpaceDN w:val="0"/>
        <w:adjustRightInd w:val="0"/>
        <w:rPr>
          <w:rFonts w:ascii="Verdana" w:hAnsi="Verdana" w:cs="Times New Roman"/>
          <w:i/>
          <w:iCs/>
          <w:kern w:val="0"/>
          <w:sz w:val="20"/>
          <w:szCs w:val="20"/>
        </w:rPr>
      </w:pPr>
      <w:r w:rsidRPr="00AF2990">
        <w:rPr>
          <w:rFonts w:ascii="Verdana" w:hAnsi="Verdana" w:cs="Times New Roman"/>
          <w:i/>
          <w:iCs/>
          <w:kern w:val="0"/>
          <w:sz w:val="20"/>
          <w:szCs w:val="20"/>
        </w:rPr>
        <w:t xml:space="preserve">Smalle weegbree - </w:t>
      </w:r>
      <w:proofErr w:type="spellStart"/>
      <w:r w:rsidRPr="00AF2990">
        <w:rPr>
          <w:rFonts w:ascii="Verdana" w:hAnsi="Verdana" w:cs="Times New Roman"/>
          <w:i/>
          <w:iCs/>
          <w:kern w:val="0"/>
          <w:sz w:val="20"/>
          <w:szCs w:val="20"/>
        </w:rPr>
        <w:t>Plantago</w:t>
      </w:r>
      <w:proofErr w:type="spellEnd"/>
      <w:r w:rsidRPr="00AF2990">
        <w:rPr>
          <w:rFonts w:ascii="Verdana" w:hAnsi="Verdana" w:cs="Times New Roman"/>
          <w:i/>
          <w:iCs/>
          <w:kern w:val="0"/>
          <w:sz w:val="20"/>
          <w:szCs w:val="20"/>
        </w:rPr>
        <w:t xml:space="preserve"> </w:t>
      </w:r>
      <w:proofErr w:type="spellStart"/>
      <w:r w:rsidRPr="00AF2990">
        <w:rPr>
          <w:rFonts w:ascii="Verdana" w:hAnsi="Verdana" w:cs="Times New Roman"/>
          <w:i/>
          <w:iCs/>
          <w:kern w:val="0"/>
          <w:sz w:val="20"/>
          <w:szCs w:val="20"/>
        </w:rPr>
        <w:t>lanceolata</w:t>
      </w:r>
      <w:proofErr w:type="spellEnd"/>
    </w:p>
    <w:p w:rsidR="00AF2990" w:rsidRPr="00AF2990" w:rsidRDefault="00AF2990" w:rsidP="00AF2990">
      <w:pPr>
        <w:autoSpaceDE w:val="0"/>
        <w:autoSpaceDN w:val="0"/>
        <w:adjustRightInd w:val="0"/>
        <w:rPr>
          <w:rFonts w:ascii="Verdana" w:hAnsi="Verdana" w:cs="Times New Roman"/>
          <w:kern w:val="0"/>
          <w:sz w:val="20"/>
          <w:szCs w:val="20"/>
        </w:rPr>
      </w:pPr>
      <w:r w:rsidRPr="00AF2990">
        <w:rPr>
          <w:rFonts w:ascii="Verdana" w:hAnsi="Verdana" w:cs="Times New Roman"/>
          <w:kern w:val="0"/>
          <w:sz w:val="20"/>
          <w:szCs w:val="20"/>
        </w:rPr>
        <w:t>Smalle weegbree voelt zich uitermate thuis in allerlei bermen - hij is op veel plaatsen in Hengelo te vinden: het is een echte cultuurvolger. Ook in de Heemtuin doet hij het goed. Zo goed dat we deze plant veel moeten wieden om te voorkomen dat hij andere soorten, die we ook willen laten zien, wegdrukt.</w:t>
      </w:r>
    </w:p>
    <w:p w:rsidR="00AF2990" w:rsidRPr="00AF2990" w:rsidRDefault="00AF2990" w:rsidP="00AF2990">
      <w:pPr>
        <w:autoSpaceDE w:val="0"/>
        <w:autoSpaceDN w:val="0"/>
        <w:adjustRightInd w:val="0"/>
        <w:rPr>
          <w:rFonts w:ascii="Verdana" w:hAnsi="Verdana" w:cs="Times New Roman"/>
          <w:kern w:val="0"/>
          <w:sz w:val="20"/>
          <w:szCs w:val="20"/>
        </w:rPr>
      </w:pPr>
      <w:r w:rsidRPr="00AF2990">
        <w:rPr>
          <w:rFonts w:ascii="Verdana" w:hAnsi="Verdana" w:cs="Times New Roman"/>
          <w:kern w:val="0"/>
          <w:sz w:val="20"/>
          <w:szCs w:val="20"/>
        </w:rPr>
        <w:t xml:space="preserve">De plant maakt stevige rozetten van langwerpige bladeren en daar </w:t>
      </w:r>
      <w:proofErr w:type="spellStart"/>
      <w:r w:rsidRPr="00AF2990">
        <w:rPr>
          <w:rFonts w:ascii="Verdana" w:hAnsi="Verdana" w:cs="Times New Roman"/>
          <w:kern w:val="0"/>
          <w:sz w:val="20"/>
          <w:szCs w:val="20"/>
        </w:rPr>
        <w:t>middenuit</w:t>
      </w:r>
      <w:proofErr w:type="spellEnd"/>
      <w:r w:rsidRPr="00AF2990">
        <w:rPr>
          <w:rFonts w:ascii="Verdana" w:hAnsi="Verdana" w:cs="Times New Roman"/>
          <w:kern w:val="0"/>
          <w:sz w:val="20"/>
          <w:szCs w:val="20"/>
        </w:rPr>
        <w:t xml:space="preserve"> komen de bloemstengels. De bloemetjes in de aar zijn weinig opvallend bruin, maar de witte helmknoppen van de bloeiende bloemetjes vormen steeds een mooi kransje dat in de loop van de bloeitijd naar boven opschuift.</w:t>
      </w:r>
    </w:p>
    <w:p w:rsidR="00AF2990" w:rsidRPr="00AF2990" w:rsidRDefault="00AF2990" w:rsidP="00AF2990">
      <w:pPr>
        <w:autoSpaceDE w:val="0"/>
        <w:autoSpaceDN w:val="0"/>
        <w:adjustRightInd w:val="0"/>
        <w:rPr>
          <w:rFonts w:ascii="Verdana" w:hAnsi="Verdana" w:cs="Times New Roman"/>
          <w:kern w:val="0"/>
          <w:sz w:val="20"/>
          <w:szCs w:val="20"/>
        </w:rPr>
      </w:pPr>
    </w:p>
    <w:p w:rsidR="00AF2990" w:rsidRPr="00AF2990" w:rsidRDefault="00AF2990" w:rsidP="00AF2990">
      <w:pPr>
        <w:autoSpaceDE w:val="0"/>
        <w:autoSpaceDN w:val="0"/>
        <w:adjustRightInd w:val="0"/>
        <w:rPr>
          <w:rFonts w:ascii="Verdana" w:hAnsi="Verdana" w:cs="Times New Roman"/>
          <w:kern w:val="0"/>
          <w:sz w:val="20"/>
          <w:szCs w:val="20"/>
        </w:rPr>
      </w:pPr>
      <w:r w:rsidRPr="00AF2990">
        <w:rPr>
          <w:rFonts w:ascii="Verdana" w:hAnsi="Verdana" w:cs="Times New Roman"/>
          <w:kern w:val="0"/>
          <w:sz w:val="20"/>
          <w:szCs w:val="20"/>
        </w:rPr>
        <w:t xml:space="preserve">Steenanjer - </w:t>
      </w:r>
      <w:proofErr w:type="spellStart"/>
      <w:r w:rsidRPr="00AF2990">
        <w:rPr>
          <w:rFonts w:ascii="Verdana" w:hAnsi="Verdana" w:cs="Times New Roman"/>
          <w:kern w:val="0"/>
          <w:sz w:val="20"/>
          <w:szCs w:val="20"/>
        </w:rPr>
        <w:t>Dianthus</w:t>
      </w:r>
      <w:proofErr w:type="spellEnd"/>
      <w:r w:rsidRPr="00AF2990">
        <w:rPr>
          <w:rFonts w:ascii="Verdana" w:hAnsi="Verdana" w:cs="Times New Roman"/>
          <w:kern w:val="0"/>
          <w:sz w:val="20"/>
          <w:szCs w:val="20"/>
        </w:rPr>
        <w:t xml:space="preserve"> </w:t>
      </w:r>
      <w:proofErr w:type="spellStart"/>
      <w:r w:rsidRPr="00AF2990">
        <w:rPr>
          <w:rFonts w:ascii="Verdana" w:hAnsi="Verdana" w:cs="Times New Roman"/>
          <w:kern w:val="0"/>
          <w:sz w:val="20"/>
          <w:szCs w:val="20"/>
        </w:rPr>
        <w:t>deltoides</w:t>
      </w:r>
      <w:proofErr w:type="spellEnd"/>
    </w:p>
    <w:p w:rsidR="00AF2990" w:rsidRPr="00AF2990" w:rsidRDefault="00AF2990" w:rsidP="00AF2990">
      <w:pPr>
        <w:autoSpaceDE w:val="0"/>
        <w:autoSpaceDN w:val="0"/>
        <w:adjustRightInd w:val="0"/>
        <w:rPr>
          <w:rFonts w:ascii="Verdana" w:hAnsi="Verdana" w:cs="Times New Roman"/>
          <w:kern w:val="0"/>
          <w:sz w:val="20"/>
          <w:szCs w:val="20"/>
        </w:rPr>
      </w:pPr>
      <w:r w:rsidRPr="00AF2990">
        <w:rPr>
          <w:rFonts w:ascii="Verdana" w:hAnsi="Verdana" w:cs="Times New Roman"/>
          <w:kern w:val="0"/>
          <w:sz w:val="20"/>
          <w:szCs w:val="20"/>
        </w:rPr>
        <w:lastRenderedPageBreak/>
        <w:t xml:space="preserve">De naam van dit kleine </w:t>
      </w:r>
      <w:proofErr w:type="spellStart"/>
      <w:r w:rsidRPr="00AF2990">
        <w:rPr>
          <w:rFonts w:ascii="Verdana" w:hAnsi="Verdana" w:cs="Times New Roman"/>
          <w:kern w:val="0"/>
          <w:sz w:val="20"/>
          <w:szCs w:val="20"/>
        </w:rPr>
        <w:t>anjertje</w:t>
      </w:r>
      <w:proofErr w:type="spellEnd"/>
      <w:r w:rsidRPr="00AF2990">
        <w:rPr>
          <w:rFonts w:ascii="Verdana" w:hAnsi="Verdana" w:cs="Times New Roman"/>
          <w:kern w:val="0"/>
          <w:sz w:val="20"/>
          <w:szCs w:val="20"/>
        </w:rPr>
        <w:t xml:space="preserve"> verwijst naar de kleur (steenrood) en niet naar de plaatsen waar hij groeit. Oorspronkelijk kwamen Steenanjers vooral voor in voedselarme weilanden langs kleine rivieren. Door bemesting en grondverbetering zijn ze daar verdwenen.</w:t>
      </w:r>
    </w:p>
    <w:p w:rsidR="00AF2990" w:rsidRPr="00AF2990" w:rsidRDefault="00AF2990" w:rsidP="00AF2990">
      <w:pPr>
        <w:autoSpaceDE w:val="0"/>
        <w:autoSpaceDN w:val="0"/>
        <w:adjustRightInd w:val="0"/>
        <w:rPr>
          <w:rFonts w:ascii="Verdana" w:hAnsi="Verdana" w:cs="Times New Roman"/>
          <w:kern w:val="0"/>
          <w:sz w:val="20"/>
          <w:szCs w:val="20"/>
        </w:rPr>
      </w:pPr>
      <w:r w:rsidRPr="00AF2990">
        <w:rPr>
          <w:rFonts w:ascii="Verdana" w:hAnsi="Verdana" w:cs="Times New Roman"/>
          <w:kern w:val="0"/>
          <w:sz w:val="20"/>
          <w:szCs w:val="20"/>
        </w:rPr>
        <w:t xml:space="preserve">Nu zijn </w:t>
      </w:r>
      <w:proofErr w:type="spellStart"/>
      <w:r w:rsidRPr="00AF2990">
        <w:rPr>
          <w:rFonts w:ascii="Verdana" w:hAnsi="Verdana" w:cs="Times New Roman"/>
          <w:kern w:val="0"/>
          <w:sz w:val="20"/>
          <w:szCs w:val="20"/>
        </w:rPr>
        <w:t>Steenanjertjes</w:t>
      </w:r>
      <w:proofErr w:type="spellEnd"/>
      <w:r w:rsidRPr="00AF2990">
        <w:rPr>
          <w:rFonts w:ascii="Verdana" w:hAnsi="Verdana" w:cs="Times New Roman"/>
          <w:kern w:val="0"/>
          <w:sz w:val="20"/>
          <w:szCs w:val="20"/>
        </w:rPr>
        <w:t xml:space="preserve"> alleen nog te vinden in schrale wegbermen en langs kanaaldijken - met name in Overijssel. De plant is inmiddels zeldzaam en daarom wettelijk beschermd.</w:t>
      </w:r>
    </w:p>
    <w:p w:rsidR="00AF2990" w:rsidRPr="00AF2990" w:rsidRDefault="00AF2990" w:rsidP="00AF2990">
      <w:pPr>
        <w:autoSpaceDE w:val="0"/>
        <w:autoSpaceDN w:val="0"/>
        <w:adjustRightInd w:val="0"/>
        <w:rPr>
          <w:rFonts w:ascii="Verdana" w:hAnsi="Verdana" w:cs="Times New Roman"/>
          <w:kern w:val="0"/>
          <w:sz w:val="20"/>
          <w:szCs w:val="20"/>
        </w:rPr>
      </w:pPr>
    </w:p>
    <w:p w:rsidR="00AF2990" w:rsidRPr="00AF2990" w:rsidRDefault="00AF2990" w:rsidP="00AF2990">
      <w:pPr>
        <w:autoSpaceDE w:val="0"/>
        <w:autoSpaceDN w:val="0"/>
        <w:adjustRightInd w:val="0"/>
        <w:rPr>
          <w:rFonts w:ascii="Verdana" w:hAnsi="Verdana" w:cs="Times New Roman"/>
          <w:kern w:val="0"/>
          <w:sz w:val="20"/>
          <w:szCs w:val="20"/>
        </w:rPr>
      </w:pPr>
      <w:r w:rsidRPr="00AF2990">
        <w:rPr>
          <w:rFonts w:ascii="Verdana" w:hAnsi="Verdana" w:cs="Times New Roman"/>
          <w:kern w:val="0"/>
          <w:sz w:val="20"/>
          <w:szCs w:val="20"/>
        </w:rPr>
        <w:t>Heemtuin IVN Hengelo - zomer 2003</w:t>
      </w:r>
    </w:p>
    <w:sectPr w:rsidR="00AF2990" w:rsidRPr="00AF2990" w:rsidSect="003643B3">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990"/>
    <w:rsid w:val="002906B2"/>
    <w:rsid w:val="003643B3"/>
    <w:rsid w:val="00AF29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371D8A4"/>
  <w15:chartTrackingRefBased/>
  <w15:docId w15:val="{1855B329-88FF-6C49-B03C-2A08D78E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1117</Words>
  <Characters>6148</Characters>
  <Application>Microsoft Office Word</Application>
  <DocSecurity>0</DocSecurity>
  <Lines>51</Lines>
  <Paragraphs>14</Paragraphs>
  <ScaleCrop>false</ScaleCrop>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mulder</dc:creator>
  <cp:keywords/>
  <dc:description/>
  <cp:lastModifiedBy>herman mulder</cp:lastModifiedBy>
  <cp:revision>1</cp:revision>
  <dcterms:created xsi:type="dcterms:W3CDTF">2024-04-25T19:18:00Z</dcterms:created>
  <dcterms:modified xsi:type="dcterms:W3CDTF">2024-04-25T19:23:00Z</dcterms:modified>
</cp:coreProperties>
</file>