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A2C2D" w14:textId="18779075" w:rsidR="00D854E0" w:rsidRDefault="004C7A54">
      <w:pPr>
        <w:rPr>
          <w:b/>
          <w:bCs/>
          <w:sz w:val="36"/>
          <w:szCs w:val="36"/>
        </w:rPr>
      </w:pPr>
      <w:r w:rsidRPr="004C7A54">
        <w:rPr>
          <w:b/>
          <w:bCs/>
          <w:sz w:val="36"/>
          <w:szCs w:val="36"/>
        </w:rPr>
        <w:t xml:space="preserve">Nieuwsbrief bouw </w:t>
      </w:r>
      <w:r w:rsidR="00541BC5">
        <w:rPr>
          <w:b/>
          <w:bCs/>
          <w:sz w:val="36"/>
          <w:szCs w:val="36"/>
        </w:rPr>
        <w:t>N</w:t>
      </w:r>
      <w:r w:rsidRPr="004C7A54">
        <w:rPr>
          <w:b/>
          <w:bCs/>
          <w:sz w:val="36"/>
          <w:szCs w:val="36"/>
        </w:rPr>
        <w:t>atuurcentrum Weusthag</w:t>
      </w:r>
      <w:r w:rsidR="000139AF">
        <w:rPr>
          <w:b/>
          <w:bCs/>
          <w:sz w:val="36"/>
          <w:szCs w:val="36"/>
        </w:rPr>
        <w:t xml:space="preserve"> (</w:t>
      </w:r>
      <w:r w:rsidR="00B039B5">
        <w:rPr>
          <w:b/>
          <w:bCs/>
          <w:sz w:val="36"/>
          <w:szCs w:val="36"/>
        </w:rPr>
        <w:t>11/</w:t>
      </w:r>
      <w:r w:rsidR="000139AF">
        <w:rPr>
          <w:b/>
          <w:bCs/>
          <w:sz w:val="36"/>
          <w:szCs w:val="36"/>
        </w:rPr>
        <w:t>2022)</w:t>
      </w:r>
    </w:p>
    <w:p w14:paraId="66FBA353" w14:textId="0E55B572" w:rsidR="004C7A54" w:rsidRDefault="004C7A54">
      <w:pPr>
        <w:rPr>
          <w:sz w:val="24"/>
          <w:szCs w:val="24"/>
        </w:rPr>
      </w:pPr>
      <w:r>
        <w:rPr>
          <w:sz w:val="24"/>
          <w:szCs w:val="24"/>
        </w:rPr>
        <w:t xml:space="preserve">Met het verlenen van de omgevingsvergunning door de gemeente Hengelo en de zonder bezwaren doorlopen ter inzage legging kunnen we beginnen met de bouw van </w:t>
      </w:r>
      <w:r w:rsidR="000139AF">
        <w:rPr>
          <w:sz w:val="24"/>
          <w:szCs w:val="24"/>
        </w:rPr>
        <w:t xml:space="preserve">het door </w:t>
      </w:r>
      <w:r>
        <w:rPr>
          <w:sz w:val="24"/>
          <w:szCs w:val="24"/>
        </w:rPr>
        <w:t xml:space="preserve">ons lang gewenste Natuurcentrum Weusthag. De bouwkavel is onlangs door de gemeente officieel ingemeten en met de nutsbedrijven </w:t>
      </w:r>
      <w:proofErr w:type="spellStart"/>
      <w:r>
        <w:rPr>
          <w:sz w:val="24"/>
          <w:szCs w:val="24"/>
        </w:rPr>
        <w:t>Enexis</w:t>
      </w:r>
      <w:proofErr w:type="spellEnd"/>
      <w:r>
        <w:rPr>
          <w:sz w:val="24"/>
          <w:szCs w:val="24"/>
        </w:rPr>
        <w:t xml:space="preserve"> en </w:t>
      </w:r>
      <w:proofErr w:type="spellStart"/>
      <w:r>
        <w:rPr>
          <w:sz w:val="24"/>
          <w:szCs w:val="24"/>
        </w:rPr>
        <w:t>Vitens</w:t>
      </w:r>
      <w:proofErr w:type="spellEnd"/>
      <w:r>
        <w:rPr>
          <w:sz w:val="24"/>
          <w:szCs w:val="24"/>
        </w:rPr>
        <w:t xml:space="preserve"> is overeengekomen dat de huidige leidingen blijven liggen en t.z.t. zullen worden afgekoppeld. Reden is dat ze eigenlijk net in het beoogde bouwblok zijn gelegen en we graag tijdens de bouw onze huidige huisjes nog even willen behouden. Er is inmiddels een bouwteam samengesteld, bestaande uit Frans Siemerink, Hans Wienk, Herman Mulder, Richard Pol en Rewert Wo</w:t>
      </w:r>
      <w:r w:rsidR="00541BC5">
        <w:rPr>
          <w:sz w:val="24"/>
          <w:szCs w:val="24"/>
        </w:rPr>
        <w:t>lt</w:t>
      </w:r>
      <w:r>
        <w:rPr>
          <w:sz w:val="24"/>
          <w:szCs w:val="24"/>
        </w:rPr>
        <w:t xml:space="preserve">hoff (namens bestuur </w:t>
      </w:r>
      <w:r w:rsidR="0028196E">
        <w:rPr>
          <w:sz w:val="24"/>
          <w:szCs w:val="24"/>
        </w:rPr>
        <w:t>S</w:t>
      </w:r>
      <w:r>
        <w:rPr>
          <w:sz w:val="24"/>
          <w:szCs w:val="24"/>
        </w:rPr>
        <w:t>tichting). Op 1 november he</w:t>
      </w:r>
      <w:r w:rsidR="0028196E">
        <w:rPr>
          <w:sz w:val="24"/>
          <w:szCs w:val="24"/>
        </w:rPr>
        <w:t>bben</w:t>
      </w:r>
      <w:r>
        <w:rPr>
          <w:sz w:val="24"/>
          <w:szCs w:val="24"/>
        </w:rPr>
        <w:t xml:space="preserve"> het bouwte</w:t>
      </w:r>
      <w:r w:rsidR="00B039B5">
        <w:rPr>
          <w:sz w:val="24"/>
          <w:szCs w:val="24"/>
        </w:rPr>
        <w:t xml:space="preserve">am, </w:t>
      </w:r>
      <w:r>
        <w:rPr>
          <w:sz w:val="24"/>
          <w:szCs w:val="24"/>
        </w:rPr>
        <w:t xml:space="preserve">het bestuur van de </w:t>
      </w:r>
      <w:r w:rsidR="0028196E">
        <w:rPr>
          <w:sz w:val="24"/>
          <w:szCs w:val="24"/>
        </w:rPr>
        <w:t>S</w:t>
      </w:r>
      <w:r>
        <w:rPr>
          <w:sz w:val="24"/>
          <w:szCs w:val="24"/>
        </w:rPr>
        <w:t>tichting</w:t>
      </w:r>
      <w:r w:rsidR="0028196E">
        <w:rPr>
          <w:sz w:val="24"/>
          <w:szCs w:val="24"/>
        </w:rPr>
        <w:t>,</w:t>
      </w:r>
      <w:r>
        <w:rPr>
          <w:sz w:val="24"/>
          <w:szCs w:val="24"/>
        </w:rPr>
        <w:t xml:space="preserve"> architect Thijs Mulder en constructeur Jos Olde Hanter de lijnen voor de bouw uitgezet. Binnenkort z</w:t>
      </w:r>
      <w:r w:rsidR="000139AF">
        <w:rPr>
          <w:sz w:val="24"/>
          <w:szCs w:val="24"/>
        </w:rPr>
        <w:t xml:space="preserve">ullen we </w:t>
      </w:r>
      <w:r>
        <w:rPr>
          <w:sz w:val="24"/>
          <w:szCs w:val="24"/>
        </w:rPr>
        <w:t xml:space="preserve">de grond voor de fundering </w:t>
      </w:r>
      <w:r w:rsidR="000139AF">
        <w:rPr>
          <w:sz w:val="24"/>
          <w:szCs w:val="24"/>
        </w:rPr>
        <w:t xml:space="preserve">laten </w:t>
      </w:r>
      <w:r>
        <w:rPr>
          <w:sz w:val="24"/>
          <w:szCs w:val="24"/>
        </w:rPr>
        <w:t>uitgegraven door de fa. Olde Kalter (de 100</w:t>
      </w:r>
      <w:r w:rsidRPr="004C7A54">
        <w:rPr>
          <w:sz w:val="24"/>
          <w:szCs w:val="24"/>
          <w:vertAlign w:val="superscript"/>
        </w:rPr>
        <w:t>e</w:t>
      </w:r>
      <w:r>
        <w:rPr>
          <w:sz w:val="24"/>
          <w:szCs w:val="24"/>
        </w:rPr>
        <w:t xml:space="preserve"> match van de Stichting Slinger Hengelo!), waarna begonnen kan worden aan de voorbereidingen voor de fundering.</w:t>
      </w:r>
    </w:p>
    <w:p w14:paraId="3DDECA10" w14:textId="76EFB5D5" w:rsidR="000139AF" w:rsidRDefault="000139AF">
      <w:pPr>
        <w:rPr>
          <w:sz w:val="36"/>
          <w:szCs w:val="36"/>
        </w:rPr>
      </w:pPr>
      <w:r>
        <w:rPr>
          <w:noProof/>
        </w:rPr>
        <w:drawing>
          <wp:inline distT="0" distB="0" distL="0" distR="0" wp14:anchorId="03F1CB13" wp14:editId="223FCEB6">
            <wp:extent cx="2509520" cy="1882140"/>
            <wp:effectExtent l="0" t="0" r="5080" b="3810"/>
            <wp:docPr id="1" name="Afbeelding 1" descr="Afbeelding met persoon, buiten, hoofdtooi,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buiten, hoofdtooi, mensen&#10;&#10;Automatisch gegenereerde beschrijv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09520" cy="1882140"/>
                    </a:xfrm>
                    <a:prstGeom prst="rect">
                      <a:avLst/>
                    </a:prstGeom>
                    <a:noFill/>
                    <a:ln>
                      <a:noFill/>
                    </a:ln>
                  </pic:spPr>
                </pic:pic>
              </a:graphicData>
            </a:graphic>
          </wp:inline>
        </w:drawing>
      </w:r>
      <w:r>
        <w:rPr>
          <w:sz w:val="36"/>
          <w:szCs w:val="36"/>
        </w:rPr>
        <w:t xml:space="preserve">   </w:t>
      </w:r>
      <w:r>
        <w:rPr>
          <w:sz w:val="36"/>
          <w:szCs w:val="36"/>
        </w:rPr>
        <w:tab/>
      </w:r>
      <w:r>
        <w:rPr>
          <w:sz w:val="36"/>
          <w:szCs w:val="36"/>
        </w:rPr>
        <w:tab/>
      </w:r>
      <w:r>
        <w:rPr>
          <w:sz w:val="36"/>
          <w:szCs w:val="36"/>
        </w:rPr>
        <w:tab/>
      </w:r>
      <w:r>
        <w:rPr>
          <w:noProof/>
        </w:rPr>
        <w:drawing>
          <wp:inline distT="0" distB="0" distL="0" distR="0" wp14:anchorId="20265639" wp14:editId="3DBDCE27">
            <wp:extent cx="1414463" cy="1885950"/>
            <wp:effectExtent l="0" t="0" r="0" b="0"/>
            <wp:docPr id="2" name="Afbeelding 2" descr="Afbeelding met buiten, gras, persoon,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buiten, gras, persoon, plant&#10;&#10;Automatisch gegenereerde beschrijvi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17935" cy="1890579"/>
                    </a:xfrm>
                    <a:prstGeom prst="rect">
                      <a:avLst/>
                    </a:prstGeom>
                    <a:noFill/>
                    <a:ln>
                      <a:noFill/>
                    </a:ln>
                  </pic:spPr>
                </pic:pic>
              </a:graphicData>
            </a:graphic>
          </wp:inline>
        </w:drawing>
      </w:r>
      <w:r>
        <w:rPr>
          <w:sz w:val="36"/>
          <w:szCs w:val="36"/>
        </w:rPr>
        <w:t xml:space="preserve"> </w:t>
      </w:r>
    </w:p>
    <w:p w14:paraId="431F4E2B" w14:textId="7194AE28" w:rsidR="00B039B5" w:rsidRDefault="00B039B5" w:rsidP="00B039B5">
      <w:pPr>
        <w:spacing w:after="0"/>
        <w:rPr>
          <w:i/>
          <w:iCs/>
          <w:sz w:val="24"/>
          <w:szCs w:val="24"/>
        </w:rPr>
      </w:pPr>
      <w:r>
        <w:rPr>
          <w:i/>
          <w:iCs/>
          <w:sz w:val="24"/>
          <w:szCs w:val="24"/>
        </w:rPr>
        <w:t>h</w:t>
      </w:r>
      <w:r w:rsidR="000139AF">
        <w:rPr>
          <w:i/>
          <w:iCs/>
          <w:sz w:val="24"/>
          <w:szCs w:val="24"/>
        </w:rPr>
        <w:t xml:space="preserve">et bouwteam: Hans, Rewert, Frans, </w:t>
      </w:r>
      <w:r>
        <w:rPr>
          <w:i/>
          <w:iCs/>
          <w:sz w:val="24"/>
          <w:szCs w:val="24"/>
        </w:rPr>
        <w:tab/>
      </w:r>
      <w:r>
        <w:rPr>
          <w:i/>
          <w:iCs/>
          <w:sz w:val="24"/>
          <w:szCs w:val="24"/>
        </w:rPr>
        <w:tab/>
      </w:r>
      <w:r>
        <w:rPr>
          <w:i/>
          <w:iCs/>
          <w:sz w:val="24"/>
          <w:szCs w:val="24"/>
        </w:rPr>
        <w:tab/>
        <w:t>u</w:t>
      </w:r>
      <w:r>
        <w:rPr>
          <w:i/>
          <w:iCs/>
          <w:sz w:val="24"/>
          <w:szCs w:val="24"/>
        </w:rPr>
        <w:t>itzetten bouw door gemeente</w:t>
      </w:r>
    </w:p>
    <w:p w14:paraId="651FA04B" w14:textId="41C751BD" w:rsidR="000139AF" w:rsidRPr="000139AF" w:rsidRDefault="000139AF">
      <w:pPr>
        <w:rPr>
          <w:i/>
          <w:iCs/>
          <w:sz w:val="24"/>
          <w:szCs w:val="24"/>
        </w:rPr>
      </w:pPr>
      <w:r>
        <w:rPr>
          <w:i/>
          <w:iCs/>
          <w:sz w:val="24"/>
          <w:szCs w:val="24"/>
        </w:rPr>
        <w:t>Richard en Herman</w:t>
      </w:r>
      <w:r>
        <w:rPr>
          <w:i/>
          <w:iCs/>
          <w:sz w:val="24"/>
          <w:szCs w:val="24"/>
        </w:rPr>
        <w:tab/>
      </w:r>
    </w:p>
    <w:p w14:paraId="68ECEDAE" w14:textId="214E4FD1" w:rsidR="000139AF" w:rsidRDefault="000139AF">
      <w:pPr>
        <w:rPr>
          <w:sz w:val="24"/>
          <w:szCs w:val="24"/>
        </w:rPr>
      </w:pPr>
      <w:r>
        <w:rPr>
          <w:noProof/>
        </w:rPr>
        <w:drawing>
          <wp:inline distT="0" distB="0" distL="0" distR="0" wp14:anchorId="693002F9" wp14:editId="25537037">
            <wp:extent cx="5760720" cy="2598420"/>
            <wp:effectExtent l="0" t="0" r="0" b="0"/>
            <wp:docPr id="3" name="Afbeelding 3" descr="Afbeelding met boom, gras, buiten,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boom, gras, buiten, persoon&#10;&#10;Automatisch gegenereerde beschrijvi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2598420"/>
                    </a:xfrm>
                    <a:prstGeom prst="rect">
                      <a:avLst/>
                    </a:prstGeom>
                    <a:noFill/>
                    <a:ln>
                      <a:noFill/>
                    </a:ln>
                  </pic:spPr>
                </pic:pic>
              </a:graphicData>
            </a:graphic>
          </wp:inline>
        </w:drawing>
      </w:r>
    </w:p>
    <w:p w14:paraId="6431001D" w14:textId="73F2FD9E" w:rsidR="000139AF" w:rsidRPr="00B039B5" w:rsidRDefault="000139AF" w:rsidP="000139AF">
      <w:pPr>
        <w:spacing w:after="0"/>
        <w:rPr>
          <w:i/>
          <w:iCs/>
          <w:sz w:val="24"/>
          <w:szCs w:val="24"/>
        </w:rPr>
      </w:pPr>
      <w:r w:rsidRPr="00B039B5">
        <w:rPr>
          <w:i/>
          <w:iCs/>
          <w:sz w:val="24"/>
          <w:szCs w:val="24"/>
        </w:rPr>
        <w:t xml:space="preserve">overleg bouwteam, bestuur </w:t>
      </w:r>
      <w:r w:rsidR="00B039B5" w:rsidRPr="00B039B5">
        <w:rPr>
          <w:i/>
          <w:iCs/>
          <w:sz w:val="24"/>
          <w:szCs w:val="24"/>
        </w:rPr>
        <w:t>S</w:t>
      </w:r>
      <w:r w:rsidRPr="00B039B5">
        <w:rPr>
          <w:i/>
          <w:iCs/>
          <w:sz w:val="24"/>
          <w:szCs w:val="24"/>
        </w:rPr>
        <w:t>tichting, architect Thijs Mulder en constructeur Jos Olde Hanter</w:t>
      </w:r>
    </w:p>
    <w:p w14:paraId="2C3BBA3D" w14:textId="52EEBA87" w:rsidR="000139AF" w:rsidRPr="00B039B5" w:rsidRDefault="000139AF" w:rsidP="000139AF">
      <w:pPr>
        <w:spacing w:after="0"/>
        <w:rPr>
          <w:i/>
          <w:iCs/>
          <w:sz w:val="24"/>
          <w:szCs w:val="24"/>
        </w:rPr>
      </w:pPr>
      <w:r w:rsidRPr="00B039B5">
        <w:rPr>
          <w:i/>
          <w:iCs/>
          <w:sz w:val="24"/>
          <w:szCs w:val="24"/>
        </w:rPr>
        <w:t xml:space="preserve">op locatie voor het bouwbord met : </w:t>
      </w:r>
      <w:r w:rsidR="0028196E" w:rsidRPr="00B039B5">
        <w:rPr>
          <w:b/>
          <w:bCs/>
          <w:i/>
          <w:iCs/>
          <w:sz w:val="24"/>
          <w:szCs w:val="24"/>
        </w:rPr>
        <w:t>W</w:t>
      </w:r>
      <w:r w:rsidRPr="00B039B5">
        <w:rPr>
          <w:b/>
          <w:bCs/>
          <w:i/>
          <w:iCs/>
          <w:sz w:val="24"/>
          <w:szCs w:val="24"/>
        </w:rPr>
        <w:t>ij gaan bouwen!</w:t>
      </w:r>
    </w:p>
    <w:p w14:paraId="5600D633" w14:textId="79265204" w:rsidR="000139AF" w:rsidRPr="00B039B5" w:rsidRDefault="000139AF" w:rsidP="000139AF">
      <w:pPr>
        <w:spacing w:after="0"/>
        <w:rPr>
          <w:i/>
          <w:iCs/>
          <w:sz w:val="24"/>
          <w:szCs w:val="24"/>
        </w:rPr>
      </w:pPr>
    </w:p>
    <w:p w14:paraId="4E256E72" w14:textId="2A361349" w:rsidR="000139AF" w:rsidRPr="000139AF" w:rsidRDefault="000139AF" w:rsidP="000139AF">
      <w:pPr>
        <w:spacing w:after="0"/>
        <w:rPr>
          <w:b/>
          <w:bCs/>
          <w:sz w:val="24"/>
          <w:szCs w:val="24"/>
        </w:rPr>
      </w:pPr>
      <w:r w:rsidRPr="000139AF">
        <w:rPr>
          <w:b/>
          <w:bCs/>
          <w:sz w:val="24"/>
          <w:szCs w:val="24"/>
        </w:rPr>
        <w:t>Vrijwilligers bouw</w:t>
      </w:r>
    </w:p>
    <w:p w14:paraId="778EAFDB" w14:textId="37FD6AAE" w:rsidR="000139AF" w:rsidRDefault="000139AF" w:rsidP="000139AF">
      <w:pPr>
        <w:spacing w:after="0"/>
        <w:rPr>
          <w:sz w:val="24"/>
          <w:szCs w:val="24"/>
        </w:rPr>
      </w:pPr>
    </w:p>
    <w:p w14:paraId="0FF27473" w14:textId="2206E1BD" w:rsidR="000139AF" w:rsidRDefault="000139AF" w:rsidP="000139AF">
      <w:pPr>
        <w:spacing w:after="0"/>
        <w:rPr>
          <w:sz w:val="24"/>
          <w:szCs w:val="24"/>
        </w:rPr>
      </w:pPr>
      <w:r>
        <w:rPr>
          <w:sz w:val="24"/>
          <w:szCs w:val="24"/>
        </w:rPr>
        <w:t xml:space="preserve">Om de kosten voor de bouw van het Natuurcentrum Weusthag zo laag mogelijk te houden willen we een belangrijk deel van de werkzaamheden in eigen beheer gaan uitvoeren. Uiteraard met ondersteuning van de ervaren relaties zoals Olde Hanter Bouwconstructies, Zwienenberg Installatietechniek, </w:t>
      </w:r>
      <w:proofErr w:type="spellStart"/>
      <w:r>
        <w:rPr>
          <w:sz w:val="24"/>
          <w:szCs w:val="24"/>
        </w:rPr>
        <w:t>Noaber</w:t>
      </w:r>
      <w:proofErr w:type="spellEnd"/>
      <w:r>
        <w:rPr>
          <w:sz w:val="24"/>
          <w:szCs w:val="24"/>
        </w:rPr>
        <w:t xml:space="preserve"> Bouw</w:t>
      </w:r>
      <w:r w:rsidR="00C03106">
        <w:rPr>
          <w:sz w:val="24"/>
          <w:szCs w:val="24"/>
        </w:rPr>
        <w:t>. Hiervoor zijn we nog op zoek naar vrijwilligers met technische kundigheden, die het leuk vinden om gezamenlijk dit mooie project tot een goed einde te brengen. Nadere inlichtingen zijn te verkrijgen bij Herman Mulder (06</w:t>
      </w:r>
      <w:r w:rsidR="00B039B5">
        <w:rPr>
          <w:sz w:val="24"/>
          <w:szCs w:val="24"/>
        </w:rPr>
        <w:t>-</w:t>
      </w:r>
      <w:r w:rsidR="00C03106">
        <w:rPr>
          <w:sz w:val="24"/>
          <w:szCs w:val="24"/>
        </w:rPr>
        <w:t>26368383) of Rewert Wolthoff (06</w:t>
      </w:r>
      <w:r w:rsidR="00B039B5">
        <w:rPr>
          <w:sz w:val="24"/>
          <w:szCs w:val="24"/>
        </w:rPr>
        <w:t>-</w:t>
      </w:r>
      <w:r w:rsidR="00C03106">
        <w:rPr>
          <w:sz w:val="24"/>
          <w:szCs w:val="24"/>
        </w:rPr>
        <w:t xml:space="preserve">54278197). Voor de werkzaamheden tijdens de bouw wordt een speciale verzekering afgesloten en </w:t>
      </w:r>
      <w:r w:rsidR="00B039B5">
        <w:rPr>
          <w:sz w:val="24"/>
          <w:szCs w:val="24"/>
        </w:rPr>
        <w:t xml:space="preserve">we </w:t>
      </w:r>
      <w:r w:rsidR="00C03106">
        <w:rPr>
          <w:sz w:val="24"/>
          <w:szCs w:val="24"/>
        </w:rPr>
        <w:t>kijken nog even naar de benodigde veiligheidsmaterialen</w:t>
      </w:r>
      <w:r w:rsidR="0028196E">
        <w:rPr>
          <w:sz w:val="24"/>
          <w:szCs w:val="24"/>
        </w:rPr>
        <w:t xml:space="preserve"> voor een ieder.</w:t>
      </w:r>
    </w:p>
    <w:p w14:paraId="65518927" w14:textId="04077882" w:rsidR="00C03106" w:rsidRDefault="00C03106" w:rsidP="000139AF">
      <w:pPr>
        <w:spacing w:after="0"/>
        <w:rPr>
          <w:sz w:val="24"/>
          <w:szCs w:val="24"/>
        </w:rPr>
      </w:pPr>
    </w:p>
    <w:p w14:paraId="2DA6D6D0" w14:textId="6338761A" w:rsidR="00C03106" w:rsidRPr="00C03106" w:rsidRDefault="00C03106" w:rsidP="000139AF">
      <w:pPr>
        <w:spacing w:after="0"/>
        <w:rPr>
          <w:b/>
          <w:bCs/>
          <w:sz w:val="24"/>
          <w:szCs w:val="24"/>
        </w:rPr>
      </w:pPr>
      <w:r w:rsidRPr="00C03106">
        <w:rPr>
          <w:b/>
          <w:bCs/>
          <w:sz w:val="24"/>
          <w:szCs w:val="24"/>
        </w:rPr>
        <w:t>Duurzaamheid</w:t>
      </w:r>
    </w:p>
    <w:p w14:paraId="0817B604" w14:textId="012D84F7" w:rsidR="00C03106" w:rsidRDefault="00C03106" w:rsidP="000139AF">
      <w:pPr>
        <w:spacing w:after="0"/>
        <w:rPr>
          <w:sz w:val="24"/>
          <w:szCs w:val="24"/>
        </w:rPr>
      </w:pPr>
      <w:r>
        <w:rPr>
          <w:sz w:val="24"/>
          <w:szCs w:val="24"/>
        </w:rPr>
        <w:t xml:space="preserve">Vanwege de grote afstand tot het hoge drukriool zijn de opties voor een andere oplossing voor de afvoer van het afvalwater onderzocht. Na overleg met Waterschap Vechtstromen, provincie Overijssel en gemeente Hengelo gaan we naar verwachting een </w:t>
      </w:r>
      <w:r w:rsidR="000D48A3">
        <w:rPr>
          <w:sz w:val="24"/>
          <w:szCs w:val="24"/>
        </w:rPr>
        <w:t xml:space="preserve">zgn. </w:t>
      </w:r>
      <w:proofErr w:type="spellStart"/>
      <w:r w:rsidR="000D48A3">
        <w:rPr>
          <w:sz w:val="24"/>
          <w:szCs w:val="24"/>
        </w:rPr>
        <w:t>Phytocube</w:t>
      </w:r>
      <w:proofErr w:type="spellEnd"/>
      <w:r w:rsidR="000D48A3">
        <w:rPr>
          <w:sz w:val="24"/>
          <w:szCs w:val="24"/>
        </w:rPr>
        <w:t xml:space="preserve"> aanleggen. Dit is een combinatie van een septic tank met een zgn. helofytenfilter. Uit oogpunt van natuureducatie is dit overigens een prachtige oplossing, die ook voor bezoekers heel interessant </w:t>
      </w:r>
      <w:r w:rsidR="0028196E">
        <w:rPr>
          <w:sz w:val="24"/>
          <w:szCs w:val="24"/>
        </w:rPr>
        <w:t>zal zijn</w:t>
      </w:r>
      <w:r w:rsidR="000D48A3">
        <w:rPr>
          <w:sz w:val="24"/>
          <w:szCs w:val="24"/>
        </w:rPr>
        <w:t>. De mogelijkheden voor een opvang van regenwater worden nog onderzocht.</w:t>
      </w:r>
    </w:p>
    <w:p w14:paraId="7BB86251" w14:textId="6BA0A86C" w:rsidR="000D48A3" w:rsidRDefault="000D48A3" w:rsidP="000139AF">
      <w:pPr>
        <w:spacing w:after="0"/>
        <w:rPr>
          <w:sz w:val="24"/>
          <w:szCs w:val="24"/>
        </w:rPr>
      </w:pPr>
    </w:p>
    <w:p w14:paraId="0D6A1FC3" w14:textId="4531E738" w:rsidR="000D48A3" w:rsidRDefault="000D48A3" w:rsidP="000139AF">
      <w:pPr>
        <w:spacing w:after="0"/>
        <w:rPr>
          <w:sz w:val="24"/>
          <w:szCs w:val="24"/>
        </w:rPr>
      </w:pPr>
      <w:r>
        <w:rPr>
          <w:noProof/>
        </w:rPr>
        <w:drawing>
          <wp:inline distT="0" distB="0" distL="0" distR="0" wp14:anchorId="4B1C18BC" wp14:editId="7325386B">
            <wp:extent cx="2065106" cy="1549057"/>
            <wp:effectExtent l="0" t="0" r="0" b="0"/>
            <wp:docPr id="4" name="Afbeelding 4" descr="Afbeelding met grond, buiten, beton, ce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grond, buiten, beton, cement&#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75828" cy="1557100"/>
                    </a:xfrm>
                    <a:prstGeom prst="rect">
                      <a:avLst/>
                    </a:prstGeom>
                    <a:noFill/>
                    <a:ln>
                      <a:noFill/>
                    </a:ln>
                  </pic:spPr>
                </pic:pic>
              </a:graphicData>
            </a:graphic>
          </wp:inline>
        </w:drawing>
      </w:r>
      <w:r>
        <w:rPr>
          <w:sz w:val="24"/>
          <w:szCs w:val="24"/>
        </w:rPr>
        <w:tab/>
      </w:r>
      <w:r>
        <w:rPr>
          <w:noProof/>
        </w:rPr>
        <w:drawing>
          <wp:inline distT="0" distB="0" distL="0" distR="0" wp14:anchorId="539BEB28" wp14:editId="213E365F">
            <wp:extent cx="2060484" cy="1545590"/>
            <wp:effectExtent l="0" t="0" r="0" b="0"/>
            <wp:docPr id="5" name="Afbeelding 5" descr="Afbeelding met grond, buiten, boom,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descr="Afbeelding met grond, buiten, boom, groen&#10;&#10;Automatisch gegenereerde beschrijv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75349" cy="1556740"/>
                    </a:xfrm>
                    <a:prstGeom prst="rect">
                      <a:avLst/>
                    </a:prstGeom>
                    <a:noFill/>
                    <a:ln>
                      <a:noFill/>
                    </a:ln>
                  </pic:spPr>
                </pic:pic>
              </a:graphicData>
            </a:graphic>
          </wp:inline>
        </w:drawing>
      </w:r>
    </w:p>
    <w:p w14:paraId="26803A1E" w14:textId="20426485" w:rsidR="000D48A3" w:rsidRDefault="000D48A3" w:rsidP="000139AF">
      <w:pPr>
        <w:spacing w:after="0"/>
        <w:rPr>
          <w:sz w:val="24"/>
          <w:szCs w:val="24"/>
        </w:rPr>
      </w:pPr>
    </w:p>
    <w:p w14:paraId="4A2B1B08" w14:textId="72B8E2DC" w:rsidR="000D48A3" w:rsidRDefault="000D48A3" w:rsidP="000139AF">
      <w:pPr>
        <w:spacing w:after="0"/>
        <w:rPr>
          <w:sz w:val="24"/>
          <w:szCs w:val="24"/>
        </w:rPr>
      </w:pPr>
    </w:p>
    <w:p w14:paraId="39E413C6" w14:textId="5E0BA340" w:rsidR="000D48A3" w:rsidRDefault="0028196E" w:rsidP="000139AF">
      <w:pPr>
        <w:spacing w:after="0"/>
        <w:rPr>
          <w:sz w:val="24"/>
          <w:szCs w:val="24"/>
        </w:rPr>
      </w:pPr>
      <w:r>
        <w:rPr>
          <w:sz w:val="24"/>
          <w:szCs w:val="24"/>
        </w:rPr>
        <w:t xml:space="preserve">Stadspark </w:t>
      </w:r>
      <w:r w:rsidR="000D48A3">
        <w:rPr>
          <w:sz w:val="24"/>
          <w:szCs w:val="24"/>
        </w:rPr>
        <w:t>Weusthag, 2 november 2022</w:t>
      </w:r>
    </w:p>
    <w:p w14:paraId="7F82AEFB" w14:textId="38D1DF71" w:rsidR="00B039B5" w:rsidRDefault="00B039B5" w:rsidP="000139AF">
      <w:pPr>
        <w:spacing w:after="0"/>
        <w:rPr>
          <w:sz w:val="24"/>
          <w:szCs w:val="24"/>
        </w:rPr>
      </w:pPr>
    </w:p>
    <w:p w14:paraId="6675BB1B" w14:textId="35B0BA5B" w:rsidR="00B039B5" w:rsidRDefault="00B039B5" w:rsidP="000139AF">
      <w:pPr>
        <w:spacing w:after="0"/>
        <w:rPr>
          <w:sz w:val="24"/>
          <w:szCs w:val="24"/>
        </w:rPr>
      </w:pPr>
      <w:r>
        <w:rPr>
          <w:noProof/>
        </w:rPr>
        <w:drawing>
          <wp:inline distT="0" distB="0" distL="0" distR="0" wp14:anchorId="1711E1BD" wp14:editId="15A5FCE7">
            <wp:extent cx="2389511" cy="7239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2397611" cy="726354"/>
                    </a:xfrm>
                    <a:prstGeom prst="rect">
                      <a:avLst/>
                    </a:prstGeom>
                    <a:noFill/>
                    <a:ln>
                      <a:noFill/>
                    </a:ln>
                  </pic:spPr>
                </pic:pic>
              </a:graphicData>
            </a:graphic>
          </wp:inline>
        </w:drawing>
      </w:r>
      <w:r>
        <w:rPr>
          <w:sz w:val="24"/>
          <w:szCs w:val="24"/>
        </w:rPr>
        <w:t xml:space="preserve">      </w:t>
      </w:r>
      <w:r>
        <w:rPr>
          <w:noProof/>
        </w:rPr>
        <w:drawing>
          <wp:inline distT="0" distB="0" distL="0" distR="0" wp14:anchorId="2C7813A9" wp14:editId="6EB876C1">
            <wp:extent cx="1675924" cy="657225"/>
            <wp:effectExtent l="0" t="0" r="635" b="0"/>
            <wp:docPr id="7" name="Afbeelding 7" descr="Henge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Hengelo"/>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691446" cy="663312"/>
                    </a:xfrm>
                    <a:prstGeom prst="rect">
                      <a:avLst/>
                    </a:prstGeom>
                    <a:noFill/>
                    <a:ln>
                      <a:noFill/>
                    </a:ln>
                  </pic:spPr>
                </pic:pic>
              </a:graphicData>
            </a:graphic>
          </wp:inline>
        </w:drawing>
      </w:r>
    </w:p>
    <w:p w14:paraId="57EA12CB" w14:textId="49DFD880" w:rsidR="00B039B5" w:rsidRDefault="00B039B5" w:rsidP="000139AF">
      <w:pPr>
        <w:spacing w:after="0"/>
        <w:rPr>
          <w:sz w:val="24"/>
          <w:szCs w:val="24"/>
        </w:rPr>
      </w:pPr>
    </w:p>
    <w:p w14:paraId="2B818FC7" w14:textId="4AB8387C" w:rsidR="00B039B5" w:rsidRPr="000252BB" w:rsidRDefault="000252BB" w:rsidP="000139AF">
      <w:pPr>
        <w:spacing w:after="0"/>
        <w:rPr>
          <w:i/>
          <w:iCs/>
          <w:sz w:val="24"/>
          <w:szCs w:val="24"/>
        </w:rPr>
      </w:pPr>
      <w:r w:rsidRPr="000252BB">
        <w:rPr>
          <w:i/>
          <w:iCs/>
          <w:sz w:val="24"/>
          <w:szCs w:val="24"/>
        </w:rPr>
        <w:t>d</w:t>
      </w:r>
      <w:r w:rsidR="00B039B5" w:rsidRPr="000252BB">
        <w:rPr>
          <w:i/>
          <w:iCs/>
          <w:sz w:val="24"/>
          <w:szCs w:val="24"/>
        </w:rPr>
        <w:t xml:space="preserve">e bouw van het Natuurcentrum Weusthag wordt mede mogelijk gemaakt door bijdragen van o.a. </w:t>
      </w:r>
      <w:r w:rsidRPr="000252BB">
        <w:rPr>
          <w:i/>
          <w:iCs/>
          <w:sz w:val="24"/>
          <w:szCs w:val="24"/>
        </w:rPr>
        <w:t>G</w:t>
      </w:r>
      <w:r w:rsidR="00B039B5" w:rsidRPr="000252BB">
        <w:rPr>
          <w:i/>
          <w:iCs/>
          <w:sz w:val="24"/>
          <w:szCs w:val="24"/>
        </w:rPr>
        <w:t xml:space="preserve">emeente Hengelo, Lokaal Fonds Hengelo, Willem </w:t>
      </w:r>
      <w:proofErr w:type="spellStart"/>
      <w:r w:rsidR="00B039B5" w:rsidRPr="000252BB">
        <w:rPr>
          <w:i/>
          <w:iCs/>
          <w:sz w:val="24"/>
          <w:szCs w:val="24"/>
        </w:rPr>
        <w:t>Willinkstichting</w:t>
      </w:r>
      <w:proofErr w:type="spellEnd"/>
      <w:r w:rsidR="00B039B5" w:rsidRPr="000252BB">
        <w:rPr>
          <w:i/>
          <w:iCs/>
          <w:sz w:val="24"/>
          <w:szCs w:val="24"/>
        </w:rPr>
        <w:t xml:space="preserve">, Lions Club Hengelo, Rabobank Centraal Twente, Twents Noabers Fonds, </w:t>
      </w:r>
      <w:r w:rsidRPr="000252BB">
        <w:rPr>
          <w:i/>
          <w:iCs/>
          <w:sz w:val="24"/>
          <w:szCs w:val="24"/>
        </w:rPr>
        <w:t xml:space="preserve">Stichting Groener Hengelo, Stichting Slinger Hengelo, </w:t>
      </w:r>
      <w:proofErr w:type="spellStart"/>
      <w:r w:rsidRPr="000252BB">
        <w:rPr>
          <w:i/>
          <w:iCs/>
          <w:sz w:val="24"/>
          <w:szCs w:val="24"/>
        </w:rPr>
        <w:t>StudioDAT</w:t>
      </w:r>
      <w:proofErr w:type="spellEnd"/>
      <w:r w:rsidRPr="000252BB">
        <w:rPr>
          <w:i/>
          <w:iCs/>
          <w:sz w:val="24"/>
          <w:szCs w:val="24"/>
        </w:rPr>
        <w:t xml:space="preserve">, Olde Hanter Bouwconstructies, </w:t>
      </w:r>
      <w:proofErr w:type="spellStart"/>
      <w:r w:rsidRPr="000252BB">
        <w:rPr>
          <w:i/>
          <w:iCs/>
          <w:sz w:val="24"/>
          <w:szCs w:val="24"/>
        </w:rPr>
        <w:t>Noaber</w:t>
      </w:r>
      <w:proofErr w:type="spellEnd"/>
      <w:r w:rsidRPr="000252BB">
        <w:rPr>
          <w:i/>
          <w:iCs/>
          <w:sz w:val="24"/>
          <w:szCs w:val="24"/>
        </w:rPr>
        <w:t xml:space="preserve"> Bouw, Zwienenberg Installatietechniek, Olde Kalter</w:t>
      </w:r>
    </w:p>
    <w:p w14:paraId="55584F61" w14:textId="138670FA" w:rsidR="00B039B5" w:rsidRDefault="00B039B5" w:rsidP="000139AF">
      <w:pPr>
        <w:spacing w:after="0"/>
        <w:rPr>
          <w:sz w:val="24"/>
          <w:szCs w:val="24"/>
        </w:rPr>
      </w:pPr>
    </w:p>
    <w:p w14:paraId="66FA9005" w14:textId="35740E72" w:rsidR="00B039B5" w:rsidRDefault="00B039B5" w:rsidP="000139AF">
      <w:pPr>
        <w:spacing w:after="0"/>
        <w:rPr>
          <w:sz w:val="24"/>
          <w:szCs w:val="24"/>
        </w:rPr>
      </w:pPr>
    </w:p>
    <w:p w14:paraId="405B0434" w14:textId="77777777" w:rsidR="00B039B5" w:rsidRPr="000139AF" w:rsidRDefault="00B039B5" w:rsidP="000139AF">
      <w:pPr>
        <w:spacing w:after="0"/>
        <w:rPr>
          <w:sz w:val="24"/>
          <w:szCs w:val="24"/>
        </w:rPr>
      </w:pPr>
    </w:p>
    <w:sectPr w:rsidR="00B039B5" w:rsidRPr="000139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A54"/>
    <w:rsid w:val="000139AF"/>
    <w:rsid w:val="000252BB"/>
    <w:rsid w:val="000D48A3"/>
    <w:rsid w:val="0028196E"/>
    <w:rsid w:val="004C7A54"/>
    <w:rsid w:val="00541BC5"/>
    <w:rsid w:val="00675206"/>
    <w:rsid w:val="00B039B5"/>
    <w:rsid w:val="00C03106"/>
    <w:rsid w:val="00C673B0"/>
    <w:rsid w:val="00D854E0"/>
    <w:rsid w:val="00DC5E33"/>
    <w:rsid w:val="00EE69F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1DBBC9"/>
  <w15:chartTrackingRefBased/>
  <w15:docId w15:val="{AD2BEDF8-51FD-45F3-917D-9C4A10AD6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cid:image001.png@01D8ED0F.A18F872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png"/><Relationship Id="rId5" Type="http://schemas.openxmlformats.org/officeDocument/2006/relationships/image" Target="media/image2.jpeg"/><Relationship Id="rId10" Type="http://schemas.openxmlformats.org/officeDocument/2006/relationships/image" Target="cid:image001.png@01D8D9AF.0C17F330" TargetMode="Externa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3</Pages>
  <Words>475</Words>
  <Characters>2615</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Rewert Wolthoff</dc:creator>
  <cp:keywords/>
  <dc:description/>
  <cp:lastModifiedBy>Rewert Wolthoff</cp:lastModifiedBy>
  <cp:revision>1</cp:revision>
  <dcterms:created xsi:type="dcterms:W3CDTF">2022-11-01T20:11:00Z</dcterms:created>
  <dcterms:modified xsi:type="dcterms:W3CDTF">2022-11-01T21:26:00Z</dcterms:modified>
</cp:coreProperties>
</file>