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55ED" w14:textId="42A218F4" w:rsidR="008F6585" w:rsidRDefault="008F6585">
      <w:r>
        <w:rPr>
          <w:noProof/>
        </w:rPr>
        <w:drawing>
          <wp:inline distT="0" distB="0" distL="0" distR="0" wp14:anchorId="5FA42B9F" wp14:editId="492F0942">
            <wp:extent cx="2713617" cy="10477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0034" cy="1065672"/>
                    </a:xfrm>
                    <a:prstGeom prst="rect">
                      <a:avLst/>
                    </a:prstGeom>
                  </pic:spPr>
                </pic:pic>
              </a:graphicData>
            </a:graphic>
          </wp:inline>
        </w:drawing>
      </w:r>
    </w:p>
    <w:p w14:paraId="008A2ABA" w14:textId="77777777" w:rsidR="008F6585" w:rsidRDefault="008F6585"/>
    <w:p w14:paraId="78F2582B" w14:textId="0D688AB4" w:rsidR="00F71329" w:rsidRPr="008F6585" w:rsidRDefault="00F71329">
      <w:pPr>
        <w:rPr>
          <w:b/>
          <w:bCs/>
          <w:sz w:val="28"/>
          <w:szCs w:val="28"/>
        </w:rPr>
      </w:pPr>
      <w:r w:rsidRPr="008F6585">
        <w:rPr>
          <w:b/>
          <w:bCs/>
          <w:sz w:val="28"/>
          <w:szCs w:val="28"/>
        </w:rPr>
        <w:t xml:space="preserve">Inverdienregeling </w:t>
      </w:r>
      <w:r w:rsidR="00AB17DD">
        <w:rPr>
          <w:b/>
          <w:bCs/>
          <w:sz w:val="28"/>
          <w:szCs w:val="28"/>
        </w:rPr>
        <w:t>deskundigheidsbevordering</w:t>
      </w:r>
      <w:r w:rsidRPr="008F6585">
        <w:rPr>
          <w:b/>
          <w:bCs/>
          <w:sz w:val="28"/>
          <w:szCs w:val="28"/>
        </w:rPr>
        <w:t xml:space="preserve"> bij IVN-Helmond</w:t>
      </w:r>
    </w:p>
    <w:p w14:paraId="27331BB0" w14:textId="33F55D24" w:rsidR="00916DEE" w:rsidRDefault="00F71329" w:rsidP="00916DEE">
      <w:pPr>
        <w:spacing w:after="0" w:line="240" w:lineRule="auto"/>
        <w:rPr>
          <w:rFonts w:ascii="Calibri" w:eastAsia="Calibri" w:hAnsi="Calibri" w:cs="Times New Roman"/>
        </w:rPr>
      </w:pPr>
      <w:r w:rsidRPr="008F6585">
        <w:rPr>
          <w:b/>
          <w:bCs/>
        </w:rPr>
        <w:t>Vooraf:</w:t>
      </w:r>
      <w:r w:rsidR="00916DEE" w:rsidRPr="00916DEE">
        <w:rPr>
          <w:rFonts w:ascii="Calibri" w:eastAsia="Calibri" w:hAnsi="Calibri" w:cs="Times New Roman"/>
        </w:rPr>
        <w:t xml:space="preserve"> Het IVN is een organisatie van actieve vrijwilligers die zich door hun lidmaatschap gecommitteerd hebben aan de doelstelling van het IVN</w:t>
      </w:r>
      <w:r w:rsidR="00916DEE">
        <w:rPr>
          <w:rFonts w:ascii="Calibri" w:eastAsia="Calibri" w:hAnsi="Calibri" w:cs="Times New Roman"/>
        </w:rPr>
        <w:t>: educatie / natuurbeleving / natuurwerk / zorg en verantwoordelijkheid voor de natuur</w:t>
      </w:r>
      <w:r w:rsidR="009462CB">
        <w:rPr>
          <w:rFonts w:ascii="Calibri" w:eastAsia="Calibri" w:hAnsi="Calibri" w:cs="Times New Roman"/>
        </w:rPr>
        <w:t xml:space="preserve"> / het milieu</w:t>
      </w:r>
      <w:r w:rsidR="00916DEE">
        <w:rPr>
          <w:rFonts w:ascii="Calibri" w:eastAsia="Calibri" w:hAnsi="Calibri" w:cs="Times New Roman"/>
        </w:rPr>
        <w:t xml:space="preserve">. Het ligt voor de hand dat hierbij een zekere </w:t>
      </w:r>
      <w:r w:rsidR="00046D88">
        <w:rPr>
          <w:rFonts w:ascii="Calibri" w:eastAsia="Calibri" w:hAnsi="Calibri" w:cs="Times New Roman"/>
        </w:rPr>
        <w:t xml:space="preserve">eigen </w:t>
      </w:r>
      <w:r w:rsidR="00916DEE">
        <w:rPr>
          <w:rFonts w:ascii="Calibri" w:eastAsia="Calibri" w:hAnsi="Calibri" w:cs="Times New Roman"/>
        </w:rPr>
        <w:t xml:space="preserve">deskundigheid wordt ontwikkeld via studie, cursussen, lezingen en excursies. IVN wil voortdurend moeite doen om die deskundigheid van haar actieve leden in stand te houden en </w:t>
      </w:r>
      <w:r w:rsidR="00046D88">
        <w:rPr>
          <w:rFonts w:ascii="Calibri" w:eastAsia="Calibri" w:hAnsi="Calibri" w:cs="Times New Roman"/>
        </w:rPr>
        <w:t>verder</w:t>
      </w:r>
      <w:r w:rsidR="00916DEE">
        <w:rPr>
          <w:rFonts w:ascii="Calibri" w:eastAsia="Calibri" w:hAnsi="Calibri" w:cs="Times New Roman"/>
        </w:rPr>
        <w:t xml:space="preserve"> te vergroten</w:t>
      </w:r>
      <w:r w:rsidR="00046D88">
        <w:rPr>
          <w:rFonts w:ascii="Calibri" w:eastAsia="Calibri" w:hAnsi="Calibri" w:cs="Times New Roman"/>
        </w:rPr>
        <w:t>: deskundigheidsbevordering</w:t>
      </w:r>
      <w:r w:rsidR="001967C2">
        <w:rPr>
          <w:rFonts w:ascii="Calibri" w:eastAsia="Calibri" w:hAnsi="Calibri" w:cs="Times New Roman"/>
        </w:rPr>
        <w:t>!</w:t>
      </w:r>
      <w:r w:rsidR="00046D88">
        <w:rPr>
          <w:rFonts w:ascii="Calibri" w:eastAsia="Calibri" w:hAnsi="Calibri" w:cs="Times New Roman"/>
        </w:rPr>
        <w:t xml:space="preserve"> Hier kiezen leden zelf voor en dat leidt er vervolgens toe dat er</w:t>
      </w:r>
      <w:r w:rsidR="00EE7DD8">
        <w:rPr>
          <w:rFonts w:ascii="Calibri" w:eastAsia="Calibri" w:hAnsi="Calibri" w:cs="Times New Roman"/>
        </w:rPr>
        <w:t xml:space="preserve"> soms</w:t>
      </w:r>
      <w:r w:rsidR="00046D88">
        <w:rPr>
          <w:rFonts w:ascii="Calibri" w:eastAsia="Calibri" w:hAnsi="Calibri" w:cs="Times New Roman"/>
        </w:rPr>
        <w:t xml:space="preserve"> kosten worden gemaakt; kosten die de cursist </w:t>
      </w:r>
      <w:r w:rsidR="00EE7DD8">
        <w:rPr>
          <w:rFonts w:ascii="Calibri" w:eastAsia="Calibri" w:hAnsi="Calibri" w:cs="Times New Roman"/>
        </w:rPr>
        <w:t>zelf betaalt</w:t>
      </w:r>
      <w:r w:rsidR="00046D88">
        <w:rPr>
          <w:rFonts w:ascii="Calibri" w:eastAsia="Calibri" w:hAnsi="Calibri" w:cs="Times New Roman"/>
        </w:rPr>
        <w:t xml:space="preserve">. </w:t>
      </w:r>
    </w:p>
    <w:p w14:paraId="038A9347" w14:textId="300E569B" w:rsidR="00046D88" w:rsidRDefault="00046D88" w:rsidP="00916DEE">
      <w:pPr>
        <w:spacing w:after="0" w:line="240" w:lineRule="auto"/>
        <w:rPr>
          <w:rFonts w:ascii="Calibri" w:eastAsia="Calibri" w:hAnsi="Calibri" w:cs="Times New Roman"/>
        </w:rPr>
      </w:pPr>
      <w:r>
        <w:rPr>
          <w:rFonts w:ascii="Calibri" w:eastAsia="Calibri" w:hAnsi="Calibri" w:cs="Times New Roman"/>
        </w:rPr>
        <w:t xml:space="preserve">Bij IVN-Helmond bestaat een regeling waarbij cursisten, door zichzelf actief in te zetten in de diverse </w:t>
      </w:r>
      <w:r w:rsidR="00EE7DD8">
        <w:rPr>
          <w:rFonts w:ascii="Calibri" w:eastAsia="Calibri" w:hAnsi="Calibri" w:cs="Times New Roman"/>
        </w:rPr>
        <w:t xml:space="preserve">werkgroepen, </w:t>
      </w:r>
      <w:r>
        <w:rPr>
          <w:rFonts w:ascii="Calibri" w:eastAsia="Calibri" w:hAnsi="Calibri" w:cs="Times New Roman"/>
        </w:rPr>
        <w:t>activiteitenprogramma’s of als bestuurslid, de eerder betaalde cursuskosten weer kunnen terug ontvangen: de inverdienregeling cursuskosten.</w:t>
      </w:r>
    </w:p>
    <w:p w14:paraId="137D01C7" w14:textId="4DC86342" w:rsidR="003D303A" w:rsidRDefault="00046D88" w:rsidP="003D303A">
      <w:pPr>
        <w:spacing w:after="0" w:line="240" w:lineRule="auto"/>
        <w:rPr>
          <w:rFonts w:ascii="Calibri" w:eastAsia="Calibri" w:hAnsi="Calibri" w:cs="Times New Roman"/>
        </w:rPr>
      </w:pPr>
      <w:r>
        <w:rPr>
          <w:rFonts w:ascii="Calibri" w:eastAsia="Calibri" w:hAnsi="Calibri" w:cs="Times New Roman"/>
        </w:rPr>
        <w:t>In december 2009 is deze regeling door het bestuur vastgesteld en door de leden goedgekeurd. In 202</w:t>
      </w:r>
      <w:r w:rsidR="00EE7DD8">
        <w:rPr>
          <w:rFonts w:ascii="Calibri" w:eastAsia="Calibri" w:hAnsi="Calibri" w:cs="Times New Roman"/>
        </w:rPr>
        <w:t>2</w:t>
      </w:r>
      <w:r>
        <w:rPr>
          <w:rFonts w:ascii="Calibri" w:eastAsia="Calibri" w:hAnsi="Calibri" w:cs="Times New Roman"/>
        </w:rPr>
        <w:t xml:space="preserve"> heeft het bestuur de regeling geëvalueerd en </w:t>
      </w:r>
      <w:r w:rsidR="001967C2">
        <w:rPr>
          <w:rFonts w:ascii="Calibri" w:eastAsia="Calibri" w:hAnsi="Calibri" w:cs="Times New Roman"/>
        </w:rPr>
        <w:t>op bepaalde punten</w:t>
      </w:r>
      <w:r>
        <w:rPr>
          <w:rFonts w:ascii="Calibri" w:eastAsia="Calibri" w:hAnsi="Calibri" w:cs="Times New Roman"/>
        </w:rPr>
        <w:t xml:space="preserve"> aangepast.</w:t>
      </w:r>
    </w:p>
    <w:p w14:paraId="47E31A89" w14:textId="6E7DD8ED" w:rsidR="003D303A" w:rsidRDefault="003D303A" w:rsidP="003D303A">
      <w:pPr>
        <w:spacing w:after="0" w:line="240" w:lineRule="auto"/>
        <w:rPr>
          <w:rFonts w:ascii="Calibri" w:eastAsia="Calibri" w:hAnsi="Calibri" w:cs="Times New Roman"/>
        </w:rPr>
      </w:pPr>
    </w:p>
    <w:p w14:paraId="688D7639" w14:textId="08D5E141" w:rsidR="003D303A" w:rsidRPr="003D303A" w:rsidRDefault="003D303A" w:rsidP="003D303A">
      <w:pPr>
        <w:spacing w:after="0" w:line="240" w:lineRule="auto"/>
        <w:rPr>
          <w:rFonts w:ascii="Calibri" w:eastAsia="Calibri" w:hAnsi="Calibri" w:cs="Times New Roman"/>
          <w:b/>
          <w:bCs/>
        </w:rPr>
      </w:pPr>
      <w:r w:rsidRPr="003D303A">
        <w:rPr>
          <w:rFonts w:ascii="Calibri" w:eastAsia="Calibri" w:hAnsi="Calibri" w:cs="Times New Roman"/>
          <w:b/>
          <w:bCs/>
        </w:rPr>
        <w:t>Deskundigheidsbevordering</w:t>
      </w:r>
      <w:r w:rsidR="001967C2">
        <w:rPr>
          <w:rFonts w:ascii="Calibri" w:eastAsia="Calibri" w:hAnsi="Calibri" w:cs="Times New Roman"/>
          <w:b/>
          <w:bCs/>
        </w:rPr>
        <w:t xml:space="preserve"> en inverdienen</w:t>
      </w:r>
    </w:p>
    <w:p w14:paraId="018E0361" w14:textId="3F2995C8" w:rsidR="003D303A" w:rsidRDefault="003D303A" w:rsidP="003D303A">
      <w:pPr>
        <w:rPr>
          <w:b/>
          <w:bCs/>
        </w:rPr>
      </w:pPr>
      <w:r w:rsidRPr="003D303A">
        <w:rPr>
          <w:rFonts w:ascii="Calibri" w:eastAsia="Calibri" w:hAnsi="Calibri" w:cs="Times New Roman"/>
        </w:rPr>
        <w:t>Als een actief lid een training/cursus</w:t>
      </w:r>
      <w:r w:rsidR="00AB17DD">
        <w:rPr>
          <w:rFonts w:ascii="Calibri" w:eastAsia="Calibri" w:hAnsi="Calibri" w:cs="Times New Roman"/>
        </w:rPr>
        <w:t>/ opleiding</w:t>
      </w:r>
      <w:r w:rsidRPr="003D303A">
        <w:rPr>
          <w:rFonts w:ascii="Calibri" w:eastAsia="Calibri" w:hAnsi="Calibri" w:cs="Times New Roman"/>
        </w:rPr>
        <w:t xml:space="preserve"> volgt met als doel zijn/haar deskundigheid in de activiteiten voor de vereniging te vergroten</w:t>
      </w:r>
      <w:r>
        <w:rPr>
          <w:rFonts w:ascii="Calibri" w:eastAsia="Calibri" w:hAnsi="Calibri" w:cs="Times New Roman"/>
        </w:rPr>
        <w:t>, ligt het voor de hand dat de kwaliteit van de betreffende werkgroep en dus ook van de vereniging toeneemt. Een goede ontwikkeling die zoveel mogelijk gestimuleerd dient te worden. Een van de mogelijkheden daarbij is het vergoeden van betaald</w:t>
      </w:r>
      <w:r w:rsidR="001967C2">
        <w:rPr>
          <w:rFonts w:ascii="Calibri" w:eastAsia="Calibri" w:hAnsi="Calibri" w:cs="Times New Roman"/>
        </w:rPr>
        <w:t xml:space="preserve">e </w:t>
      </w:r>
      <w:r>
        <w:rPr>
          <w:rFonts w:ascii="Calibri" w:eastAsia="Calibri" w:hAnsi="Calibri" w:cs="Times New Roman"/>
        </w:rPr>
        <w:t>lesgeld</w:t>
      </w:r>
      <w:r w:rsidR="001967C2">
        <w:rPr>
          <w:rFonts w:ascii="Calibri" w:eastAsia="Calibri" w:hAnsi="Calibri" w:cs="Times New Roman"/>
        </w:rPr>
        <w:t>en</w:t>
      </w:r>
      <w:r>
        <w:rPr>
          <w:rFonts w:ascii="Calibri" w:eastAsia="Calibri" w:hAnsi="Calibri" w:cs="Times New Roman"/>
        </w:rPr>
        <w:t xml:space="preserve"> / cursuskosten.</w:t>
      </w:r>
      <w:r w:rsidR="00AB17DD">
        <w:rPr>
          <w:rFonts w:ascii="Calibri" w:eastAsia="Calibri" w:hAnsi="Calibri" w:cs="Times New Roman"/>
        </w:rPr>
        <w:t xml:space="preserve"> Daarvoor bestaat de inverdienregeling deskundigheidsbevordering. Los daarvan is het in meer algemene zin ook zo dat een kortingsregeling cursuskosten bestaat voor leden die een cursus, workshop of introductiecursus willen volgen. Dit wordt steeds bekend gemaakt bij de aankondiging van zo’n activiteit.</w:t>
      </w:r>
    </w:p>
    <w:p w14:paraId="4FF81F1B" w14:textId="77777777" w:rsidR="003D303A" w:rsidRDefault="003D303A">
      <w:pPr>
        <w:rPr>
          <w:b/>
          <w:bCs/>
        </w:rPr>
      </w:pPr>
    </w:p>
    <w:p w14:paraId="7DF5D91C" w14:textId="18D5750C" w:rsidR="00F71329" w:rsidRPr="008F6585" w:rsidRDefault="00F71329">
      <w:pPr>
        <w:rPr>
          <w:b/>
          <w:bCs/>
        </w:rPr>
      </w:pPr>
      <w:r w:rsidRPr="008F6585">
        <w:rPr>
          <w:b/>
          <w:bCs/>
        </w:rPr>
        <w:t>Uitwerking:</w:t>
      </w:r>
    </w:p>
    <w:p w14:paraId="25B3EA5F" w14:textId="54C3C489" w:rsidR="00F71329" w:rsidRPr="008F6585" w:rsidRDefault="00F71329" w:rsidP="00F71329">
      <w:pPr>
        <w:pStyle w:val="Lijstalinea"/>
        <w:numPr>
          <w:ilvl w:val="0"/>
          <w:numId w:val="1"/>
        </w:numPr>
        <w:rPr>
          <w:b/>
          <w:bCs/>
        </w:rPr>
      </w:pPr>
      <w:r w:rsidRPr="008F6585">
        <w:rPr>
          <w:b/>
          <w:bCs/>
        </w:rPr>
        <w:t xml:space="preserve">Hoe werkt de </w:t>
      </w:r>
      <w:r w:rsidR="00AB17DD">
        <w:rPr>
          <w:b/>
          <w:bCs/>
        </w:rPr>
        <w:t>inverdien</w:t>
      </w:r>
      <w:r w:rsidRPr="008F6585">
        <w:rPr>
          <w:b/>
          <w:bCs/>
        </w:rPr>
        <w:t>regeling in de praktijk?</w:t>
      </w:r>
    </w:p>
    <w:p w14:paraId="570A3C7A" w14:textId="6B5019C0" w:rsidR="001967C2" w:rsidRDefault="001967C2" w:rsidP="001967C2">
      <w:pPr>
        <w:pStyle w:val="Lijstalinea"/>
        <w:numPr>
          <w:ilvl w:val="0"/>
          <w:numId w:val="2"/>
        </w:numPr>
        <w:spacing w:after="0" w:line="240" w:lineRule="auto"/>
      </w:pPr>
      <w:r>
        <w:t xml:space="preserve">Wanneer een lid (of aankomend lid) voornemens is een training/cursus/opleiding te gaan volgen die aan de criteria voldoet, </w:t>
      </w:r>
      <w:r w:rsidR="00D66999">
        <w:t>wordt</w:t>
      </w:r>
      <w:r>
        <w:t xml:space="preserve"> de coördinator van de werkgroep waartoe het lid behoort </w:t>
      </w:r>
      <w:r w:rsidR="00D66999">
        <w:t>hierover geïnformeerd</w:t>
      </w:r>
      <w:r>
        <w:t>.</w:t>
      </w:r>
      <w:r w:rsidR="00D66999">
        <w:t xml:space="preserve"> Deze stelt het bestuur daarvan op de hoogte; h</w:t>
      </w:r>
      <w:r>
        <w:t>et bestuur toetst het verzoek en neemt e</w:t>
      </w:r>
      <w:r w:rsidR="009746EF">
        <w:t>e</w:t>
      </w:r>
      <w:r>
        <w:t>n besluit, waarover de coördinator en het lid worden geïnformeerd.</w:t>
      </w:r>
    </w:p>
    <w:p w14:paraId="66CD513F" w14:textId="0F7D6802" w:rsidR="005F19F3" w:rsidRDefault="001967C2" w:rsidP="008378F6">
      <w:pPr>
        <w:pStyle w:val="Lijstalinea"/>
        <w:numPr>
          <w:ilvl w:val="0"/>
          <w:numId w:val="2"/>
        </w:numPr>
      </w:pPr>
      <w:r>
        <w:t>Het betreffende lid</w:t>
      </w:r>
      <w:r w:rsidR="005F19F3">
        <w:t xml:space="preserve"> betaalt na inschrijving de vereiste </w:t>
      </w:r>
      <w:r w:rsidR="00D66999">
        <w:t>cursuskosten</w:t>
      </w:r>
      <w:r>
        <w:t xml:space="preserve"> zelf en informeert hierover het bestuur (penningmeester).</w:t>
      </w:r>
    </w:p>
    <w:p w14:paraId="792B444A" w14:textId="4A012976" w:rsidR="001967C2" w:rsidRDefault="001967C2" w:rsidP="008378F6">
      <w:pPr>
        <w:pStyle w:val="Lijstalinea"/>
        <w:numPr>
          <w:ilvl w:val="0"/>
          <w:numId w:val="2"/>
        </w:numPr>
      </w:pPr>
      <w:r>
        <w:t xml:space="preserve">Na afloop van de cursus / training / opleiding </w:t>
      </w:r>
      <w:r w:rsidR="008678FC">
        <w:t>informeert de deelnemer hierover het bestuur, waarbij een eventueel certificaat / getuigschrift wordt overlegd, dan wel een zelf opgestelde ve</w:t>
      </w:r>
      <w:r w:rsidR="00EE7DD8">
        <w:t>rklaring</w:t>
      </w:r>
      <w:r w:rsidR="008678FC">
        <w:t xml:space="preserve"> wordt gegeven.</w:t>
      </w:r>
      <w:r w:rsidR="008D1B23">
        <w:t xml:space="preserve"> Het lid wordt uitgenodigd om tijdens een ledenbijeenkomst een korte presentatie te verzorgen over de cursusinhoud / opleiding.</w:t>
      </w:r>
    </w:p>
    <w:p w14:paraId="15918564" w14:textId="67F8DDC9" w:rsidR="008678FC" w:rsidRDefault="008678FC" w:rsidP="008378F6">
      <w:pPr>
        <w:pStyle w:val="Lijstalinea"/>
        <w:numPr>
          <w:ilvl w:val="0"/>
          <w:numId w:val="2"/>
        </w:numPr>
      </w:pPr>
      <w:r>
        <w:t xml:space="preserve">Het lid is vanaf dat moment beschikbaar voor de werkgroep / het bestuur en </w:t>
      </w:r>
      <w:r w:rsidR="009462CB">
        <w:t>kan</w:t>
      </w:r>
      <w:r>
        <w:t xml:space="preserve"> dan ook als zodanig</w:t>
      </w:r>
      <w:r w:rsidR="009462CB">
        <w:t xml:space="preserve"> worden</w:t>
      </w:r>
      <w:r>
        <w:t xml:space="preserve"> ingezet voor de verenigingsactiviteiten op dat gebied.</w:t>
      </w:r>
    </w:p>
    <w:p w14:paraId="7647D05A" w14:textId="6CCA4D68" w:rsidR="008378F6" w:rsidRDefault="008378F6" w:rsidP="008378F6">
      <w:pPr>
        <w:pStyle w:val="Lijstalinea"/>
        <w:numPr>
          <w:ilvl w:val="0"/>
          <w:numId w:val="2"/>
        </w:numPr>
      </w:pPr>
      <w:r>
        <w:lastRenderedPageBreak/>
        <w:t xml:space="preserve">Wanneer </w:t>
      </w:r>
      <w:r w:rsidR="008D1B23">
        <w:t>het lid</w:t>
      </w:r>
      <w:r>
        <w:t xml:space="preserve"> zelfstandig </w:t>
      </w:r>
      <w:r w:rsidR="008D1B23">
        <w:t xml:space="preserve">en in voldoende mate </w:t>
      </w:r>
      <w:r>
        <w:t>gedurende een jaar</w:t>
      </w:r>
      <w:r w:rsidR="008D1B23">
        <w:t xml:space="preserve"> heeft geparticipeerd in daarvoor bedoelde activiteiten </w:t>
      </w:r>
      <w:r>
        <w:t>kan na beoordeling door de coördinator van de werkgroep</w:t>
      </w:r>
      <w:r w:rsidR="008D1B23">
        <w:t xml:space="preserve"> aan het bestuur verzocht worden</w:t>
      </w:r>
      <w:r>
        <w:t xml:space="preserve"> het cursusgeld </w:t>
      </w:r>
      <w:r w:rsidR="008D1B23">
        <w:t>terug te betalen.</w:t>
      </w:r>
    </w:p>
    <w:p w14:paraId="2ABCF283" w14:textId="62E0BEF4" w:rsidR="008D1B23" w:rsidRDefault="008D1B23" w:rsidP="008378F6">
      <w:pPr>
        <w:pStyle w:val="Lijstalinea"/>
        <w:numPr>
          <w:ilvl w:val="0"/>
          <w:numId w:val="2"/>
        </w:numPr>
      </w:pPr>
      <w:r>
        <w:t>Dit gebeurt</w:t>
      </w:r>
      <w:r w:rsidR="00D66999">
        <w:t xml:space="preserve"> dan</w:t>
      </w:r>
      <w:r>
        <w:t xml:space="preserve"> in twee termijnen, resp. in het 2</w:t>
      </w:r>
      <w:r w:rsidRPr="008D1B23">
        <w:rPr>
          <w:vertAlign w:val="superscript"/>
        </w:rPr>
        <w:t>e</w:t>
      </w:r>
      <w:r>
        <w:t xml:space="preserve"> en 3</w:t>
      </w:r>
      <w:r w:rsidRPr="008D1B23">
        <w:rPr>
          <w:vertAlign w:val="superscript"/>
        </w:rPr>
        <w:t>e</w:t>
      </w:r>
      <w:r>
        <w:t xml:space="preserve"> jaar na afloop van de cursus; </w:t>
      </w:r>
      <w:r w:rsidR="00BD5A03">
        <w:t>50% van de cursuskosten word</w:t>
      </w:r>
      <w:r>
        <w:t>t daarbij</w:t>
      </w:r>
      <w:r w:rsidR="00BD5A03">
        <w:t xml:space="preserve"> terugbetaald. </w:t>
      </w:r>
      <w:r w:rsidR="009746EF">
        <w:t>Bij bedragen kleiner dan € 100,- wordt in één termijn terug betaald.</w:t>
      </w:r>
    </w:p>
    <w:p w14:paraId="58B2527B" w14:textId="452154BF" w:rsidR="008378F6" w:rsidRDefault="00BD5A03" w:rsidP="008378F6">
      <w:pPr>
        <w:pStyle w:val="Lijstalinea"/>
        <w:numPr>
          <w:ilvl w:val="0"/>
          <w:numId w:val="2"/>
        </w:numPr>
      </w:pPr>
      <w:r>
        <w:t>De terugbetalingstermijn eindigt na maximaal 5 jaar na behalen van het certificaat. Dat betekent dat de deelnemer gedurende 4 jaren de gelegenheid heeft om voor terug betaling in aanmerking te komen.</w:t>
      </w:r>
    </w:p>
    <w:p w14:paraId="13B4211F" w14:textId="6B75D0BB" w:rsidR="009746EF" w:rsidRDefault="00C704AB" w:rsidP="009746EF">
      <w:pPr>
        <w:pStyle w:val="Lijstalinea"/>
        <w:numPr>
          <w:ilvl w:val="0"/>
          <w:numId w:val="2"/>
        </w:numPr>
      </w:pPr>
      <w:r>
        <w:t>Het is een gegeven dat naast de directe cursuskosten die betaald moeten worden</w:t>
      </w:r>
      <w:r w:rsidR="00DF0EE8">
        <w:t>,</w:t>
      </w:r>
      <w:r>
        <w:t xml:space="preserve"> ook andere kosten voor de hand liggen</w:t>
      </w:r>
      <w:r w:rsidR="005F19F3">
        <w:t>.</w:t>
      </w:r>
      <w:r>
        <w:t xml:space="preserve"> Deze blijven echter buiten beschouwing en zijn dus voor rekening van de deelnemer.</w:t>
      </w:r>
    </w:p>
    <w:p w14:paraId="67E8DC7B" w14:textId="77777777" w:rsidR="005F19F3" w:rsidRDefault="005F19F3" w:rsidP="005F19F3">
      <w:pPr>
        <w:pStyle w:val="Lijstalinea"/>
        <w:ind w:left="1080"/>
      </w:pPr>
    </w:p>
    <w:p w14:paraId="386B3322" w14:textId="55DF052B" w:rsidR="008378F6" w:rsidRPr="005F19F3" w:rsidRDefault="008378F6" w:rsidP="008378F6">
      <w:pPr>
        <w:pStyle w:val="Lijstalinea"/>
        <w:numPr>
          <w:ilvl w:val="0"/>
          <w:numId w:val="1"/>
        </w:numPr>
        <w:rPr>
          <w:b/>
          <w:bCs/>
        </w:rPr>
      </w:pPr>
      <w:r w:rsidRPr="005F19F3">
        <w:rPr>
          <w:b/>
          <w:bCs/>
        </w:rPr>
        <w:t>Wie komt er voor de inverdienregeling in aanmerking?</w:t>
      </w:r>
    </w:p>
    <w:p w14:paraId="301737B9" w14:textId="5E40D74F" w:rsidR="009462CB" w:rsidRPr="009462CB" w:rsidRDefault="00552751" w:rsidP="009746EF">
      <w:pPr>
        <w:pStyle w:val="Lijstalinea"/>
        <w:numPr>
          <w:ilvl w:val="0"/>
          <w:numId w:val="4"/>
        </w:numPr>
        <w:spacing w:after="0" w:line="240" w:lineRule="auto"/>
        <w:rPr>
          <w:rFonts w:ascii="Calibri" w:eastAsia="Calibri" w:hAnsi="Calibri" w:cs="Times New Roman"/>
        </w:rPr>
      </w:pPr>
      <w:r>
        <w:t xml:space="preserve">Iedere deelnemer aan </w:t>
      </w:r>
      <w:r w:rsidR="00DF0EE8">
        <w:t>een cursus, training, of opleiding</w:t>
      </w:r>
      <w:r>
        <w:t xml:space="preserve"> komt voor de inverdienregeling in aanmerking, mits deze ook IVN-lid is van onze afdeling </w:t>
      </w:r>
      <w:r w:rsidR="009746EF">
        <w:t xml:space="preserve">en de cursus </w:t>
      </w:r>
      <w:r w:rsidR="009462CB">
        <w:t>aansluit</w:t>
      </w:r>
      <w:r w:rsidR="009746EF">
        <w:t xml:space="preserve"> bij de activiteiten van de eigen werkgroep</w:t>
      </w:r>
      <w:r w:rsidR="00EE7DD8">
        <w:t xml:space="preserve"> of van het bestuur.</w:t>
      </w:r>
    </w:p>
    <w:p w14:paraId="221F1F35" w14:textId="4DA662E0" w:rsidR="009746EF" w:rsidRPr="009746EF" w:rsidRDefault="009746EF" w:rsidP="009746EF">
      <w:pPr>
        <w:pStyle w:val="Lijstalinea"/>
        <w:numPr>
          <w:ilvl w:val="0"/>
          <w:numId w:val="4"/>
        </w:numPr>
        <w:spacing w:after="0" w:line="240" w:lineRule="auto"/>
        <w:rPr>
          <w:rFonts w:ascii="Calibri" w:eastAsia="Calibri" w:hAnsi="Calibri" w:cs="Times New Roman"/>
        </w:rPr>
      </w:pPr>
      <w:r w:rsidRPr="009746EF">
        <w:rPr>
          <w:rFonts w:ascii="Calibri" w:eastAsia="Calibri" w:hAnsi="Calibri" w:cs="Times New Roman"/>
        </w:rPr>
        <w:t>De training/cursus/workshop is gericht op deskundigheidsbevordering op</w:t>
      </w:r>
      <w:r w:rsidR="009462CB">
        <w:rPr>
          <w:rFonts w:ascii="Calibri" w:eastAsia="Calibri" w:hAnsi="Calibri" w:cs="Times New Roman"/>
        </w:rPr>
        <w:t xml:space="preserve"> het gebied van</w:t>
      </w:r>
      <w:r w:rsidRPr="009746EF">
        <w:rPr>
          <w:rFonts w:ascii="Calibri" w:eastAsia="Calibri" w:hAnsi="Calibri" w:cs="Times New Roman"/>
        </w:rPr>
        <w:t xml:space="preserve"> bestuurlijke of educatieve activiteiten en/of op het gebied van natuur en milieu.</w:t>
      </w:r>
    </w:p>
    <w:p w14:paraId="22251AF9" w14:textId="77777777" w:rsidR="009462CB" w:rsidRPr="009746EF" w:rsidRDefault="009462CB" w:rsidP="009462CB">
      <w:pPr>
        <w:spacing w:after="0" w:line="240" w:lineRule="auto"/>
        <w:ind w:left="720"/>
        <w:rPr>
          <w:rFonts w:ascii="Calibri" w:eastAsia="Calibri" w:hAnsi="Calibri" w:cs="Times New Roman"/>
        </w:rPr>
      </w:pPr>
    </w:p>
    <w:p w14:paraId="66C3F72D" w14:textId="039C8DAD" w:rsidR="00F71329" w:rsidRPr="005F19F3" w:rsidRDefault="00F71329" w:rsidP="00F71329">
      <w:pPr>
        <w:pStyle w:val="Lijstalinea"/>
        <w:numPr>
          <w:ilvl w:val="0"/>
          <w:numId w:val="1"/>
        </w:numPr>
        <w:rPr>
          <w:b/>
          <w:bCs/>
        </w:rPr>
      </w:pPr>
      <w:r w:rsidRPr="005F19F3">
        <w:rPr>
          <w:b/>
          <w:bCs/>
        </w:rPr>
        <w:t>Beoordeling</w:t>
      </w:r>
    </w:p>
    <w:p w14:paraId="27F3D295" w14:textId="39DA9F9D" w:rsidR="00C704AB" w:rsidRDefault="00C704AB" w:rsidP="00C704AB">
      <w:pPr>
        <w:pStyle w:val="Lijstalinea"/>
        <w:numPr>
          <w:ilvl w:val="0"/>
          <w:numId w:val="2"/>
        </w:numPr>
      </w:pPr>
      <w:r>
        <w:t xml:space="preserve">De coördinator van de werkgroep beoordeelt </w:t>
      </w:r>
      <w:r w:rsidR="00AF41E6">
        <w:t xml:space="preserve">na afloop van een verenigingsjaar het functioneren van het betreffende lid. </w:t>
      </w:r>
      <w:r>
        <w:t>Er zijn geen vastgestelde criteria van toepassing; uitsluitend wordt gelet op de beschikbaarheid</w:t>
      </w:r>
      <w:r w:rsidR="00AF41E6">
        <w:t xml:space="preserve"> en het enthousiasme</w:t>
      </w:r>
      <w:r>
        <w:t xml:space="preserve"> in het voorbije jaar en een globale algemene beoordeling die tenminste</w:t>
      </w:r>
      <w:r w:rsidR="00225108">
        <w:t xml:space="preserve"> als “voldoende” gekwalificeerd moet </w:t>
      </w:r>
      <w:r w:rsidR="005F19F3">
        <w:t xml:space="preserve">kunnen </w:t>
      </w:r>
      <w:r w:rsidR="00225108">
        <w:t>worden.</w:t>
      </w:r>
      <w:r w:rsidR="00AF41E6">
        <w:t xml:space="preserve"> De werkgroep</w:t>
      </w:r>
      <w:r w:rsidR="00EE7DD8">
        <w:t>s</w:t>
      </w:r>
      <w:r w:rsidR="00AF41E6">
        <w:t>coördinator informeert hierover het bestuur.</w:t>
      </w:r>
    </w:p>
    <w:p w14:paraId="67B0EA24" w14:textId="77777777" w:rsidR="005F19F3" w:rsidRDefault="005F19F3" w:rsidP="005F19F3">
      <w:pPr>
        <w:pStyle w:val="Lijstalinea"/>
        <w:ind w:left="1080"/>
      </w:pPr>
    </w:p>
    <w:p w14:paraId="02D3858B" w14:textId="0F5A24B0" w:rsidR="00F71329" w:rsidRPr="005F19F3" w:rsidRDefault="00F71329" w:rsidP="00F71329">
      <w:pPr>
        <w:pStyle w:val="Lijstalinea"/>
        <w:numPr>
          <w:ilvl w:val="0"/>
          <w:numId w:val="1"/>
        </w:numPr>
        <w:rPr>
          <w:b/>
          <w:bCs/>
        </w:rPr>
      </w:pPr>
      <w:r w:rsidRPr="005F19F3">
        <w:rPr>
          <w:b/>
          <w:bCs/>
        </w:rPr>
        <w:t>W</w:t>
      </w:r>
      <w:r w:rsidR="00225108" w:rsidRPr="005F19F3">
        <w:rPr>
          <w:b/>
          <w:bCs/>
        </w:rPr>
        <w:t>ie / w</w:t>
      </w:r>
      <w:r w:rsidRPr="005F19F3">
        <w:rPr>
          <w:b/>
          <w:bCs/>
        </w:rPr>
        <w:t>at is uitgesloten</w:t>
      </w:r>
      <w:r w:rsidR="00225108" w:rsidRPr="005F19F3">
        <w:rPr>
          <w:b/>
          <w:bCs/>
        </w:rPr>
        <w:t xml:space="preserve"> van terugbetaling</w:t>
      </w:r>
      <w:r w:rsidRPr="005F19F3">
        <w:rPr>
          <w:b/>
          <w:bCs/>
        </w:rPr>
        <w:t>?</w:t>
      </w:r>
    </w:p>
    <w:p w14:paraId="30DB744B" w14:textId="03C2F7AD" w:rsidR="00225108" w:rsidRDefault="00225108" w:rsidP="00225108">
      <w:pPr>
        <w:pStyle w:val="Lijstalinea"/>
        <w:numPr>
          <w:ilvl w:val="0"/>
          <w:numId w:val="2"/>
        </w:numPr>
      </w:pPr>
      <w:r>
        <w:t xml:space="preserve">Andere dan de directe cursuskosten blijven buiten beschouwing (lesmateriaal en kopieerkosten, onderzoeksmaterialen, reiskosten). Het is echter wel zo, dat IVN-Helmond </w:t>
      </w:r>
      <w:r w:rsidR="00AB419A">
        <w:t>vergoedingsbeleid kent voor bepaalde kosten</w:t>
      </w:r>
      <w:r w:rsidR="005F19F3">
        <w:t>soorten</w:t>
      </w:r>
      <w:r w:rsidR="00AB419A">
        <w:t xml:space="preserve">. Hieronder kunnen vallen de aanschaf van materialen in brede zin. In overleg met de coördinator </w:t>
      </w:r>
      <w:r w:rsidR="005F19F3">
        <w:t>en de penningmeester</w:t>
      </w:r>
      <w:r w:rsidR="00AB419A">
        <w:t xml:space="preserve"> kan besloten worden dat aanschaf van bepaalde materialen gezien kan worden als aanschaf voor de </w:t>
      </w:r>
      <w:r w:rsidR="009746EF">
        <w:t>vereniging</w:t>
      </w:r>
      <w:r w:rsidR="00AB419A">
        <w:t>, mits deze materialen daarna ook door andere leden kunnen worden gebruikt</w:t>
      </w:r>
      <w:r w:rsidR="005F19F3">
        <w:t xml:space="preserve"> en dus eigendom zijn</w:t>
      </w:r>
      <w:r w:rsidR="009746EF">
        <w:t xml:space="preserve"> / worden</w:t>
      </w:r>
      <w:r w:rsidR="005F19F3">
        <w:t xml:space="preserve"> van IVN-Helmond.</w:t>
      </w:r>
    </w:p>
    <w:p w14:paraId="4965CE89" w14:textId="378B0EB8" w:rsidR="00AB419A" w:rsidRDefault="00AF41E6" w:rsidP="00225108">
      <w:pPr>
        <w:pStyle w:val="Lijstalinea"/>
        <w:numPr>
          <w:ilvl w:val="0"/>
          <w:numId w:val="2"/>
        </w:numPr>
      </w:pPr>
      <w:r>
        <w:t>R</w:t>
      </w:r>
      <w:r w:rsidR="00AB419A">
        <w:t>eiskosten; hiervoor is een reiskostenvergoedingsregeling bekend binnen IVN-Helmond die inhoudt dat reiskosten die te maken hebben met trips buiten Helmond</w:t>
      </w:r>
      <w:r w:rsidR="009746EF">
        <w:t xml:space="preserve"> en in het belang van deze vereniging</w:t>
      </w:r>
      <w:r w:rsidR="00AB419A">
        <w:t xml:space="preserve"> in principe voor </w:t>
      </w:r>
      <w:r w:rsidR="005F19F3">
        <w:t xml:space="preserve">gedeeltelijke </w:t>
      </w:r>
      <w:r w:rsidR="00AB419A">
        <w:t>vergoeding in aanmerking komen. Het Huishoudelijk Reglement van IVN-Helmond biedt hiertoe mogelijkheden.</w:t>
      </w:r>
    </w:p>
    <w:p w14:paraId="1EF36D58" w14:textId="40F95FBD" w:rsidR="00AF41E6" w:rsidRPr="009746EF" w:rsidRDefault="00E21670" w:rsidP="00AF41E6">
      <w:pPr>
        <w:pStyle w:val="Lijstalinea"/>
        <w:numPr>
          <w:ilvl w:val="0"/>
          <w:numId w:val="2"/>
        </w:numPr>
      </w:pPr>
      <w:r w:rsidRPr="009746EF">
        <w:t xml:space="preserve">In gevallen waarin de hier beschreven regeling niet voorziet, beslist het bestuur na gehoord te hebben de deelnemer en de coördinator </w:t>
      </w:r>
      <w:r w:rsidR="009462CB">
        <w:t>van de betreffende werkgroep</w:t>
      </w:r>
      <w:r w:rsidRPr="009746EF">
        <w:t>.</w:t>
      </w:r>
      <w:r w:rsidR="00AF41E6">
        <w:t xml:space="preserve"> Hierbij wordt altijd gekeken naar het belang van deskundigheidsbevordering waar onze IVN-afdeling</w:t>
      </w:r>
      <w:r w:rsidR="00EE7DD8">
        <w:t xml:space="preserve"> profijt van heeft.</w:t>
      </w:r>
    </w:p>
    <w:p w14:paraId="30E529A9" w14:textId="032BF9FB" w:rsidR="00AB419A" w:rsidRDefault="00AB419A" w:rsidP="00AB419A"/>
    <w:p w14:paraId="4921B40D" w14:textId="77777777" w:rsidR="009462CB" w:rsidRDefault="009462CB" w:rsidP="00AB419A"/>
    <w:p w14:paraId="2E212936" w14:textId="0D4F148A" w:rsidR="00AB419A" w:rsidRDefault="00AB419A" w:rsidP="00AB419A">
      <w:r>
        <w:t xml:space="preserve">Helmond, </w:t>
      </w:r>
      <w:r w:rsidR="00434A43">
        <w:t>mei 2022</w:t>
      </w:r>
    </w:p>
    <w:sectPr w:rsidR="00AB41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715E"/>
    <w:multiLevelType w:val="hybridMultilevel"/>
    <w:tmpl w:val="8AC07F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926675"/>
    <w:multiLevelType w:val="hybridMultilevel"/>
    <w:tmpl w:val="49662BEA"/>
    <w:lvl w:ilvl="0" w:tplc="A40E2C20">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E9277AB"/>
    <w:multiLevelType w:val="hybridMultilevel"/>
    <w:tmpl w:val="70F4B87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8303E6C"/>
    <w:multiLevelType w:val="hybridMultilevel"/>
    <w:tmpl w:val="D75A4A4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091701468">
    <w:abstractNumId w:val="0"/>
  </w:num>
  <w:num w:numId="2" w16cid:durableId="1533226851">
    <w:abstractNumId w:val="1"/>
  </w:num>
  <w:num w:numId="3" w16cid:durableId="2054765795">
    <w:abstractNumId w:val="2"/>
  </w:num>
  <w:num w:numId="4" w16cid:durableId="1617520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29"/>
    <w:rsid w:val="00046D88"/>
    <w:rsid w:val="00177908"/>
    <w:rsid w:val="001967C2"/>
    <w:rsid w:val="00225108"/>
    <w:rsid w:val="00307D9F"/>
    <w:rsid w:val="00312960"/>
    <w:rsid w:val="003669E7"/>
    <w:rsid w:val="003D303A"/>
    <w:rsid w:val="003F09C3"/>
    <w:rsid w:val="00434A43"/>
    <w:rsid w:val="00552751"/>
    <w:rsid w:val="005F19F3"/>
    <w:rsid w:val="008378F6"/>
    <w:rsid w:val="008678FC"/>
    <w:rsid w:val="008A287E"/>
    <w:rsid w:val="008D1B23"/>
    <w:rsid w:val="008F6585"/>
    <w:rsid w:val="00916DEE"/>
    <w:rsid w:val="009462CB"/>
    <w:rsid w:val="009746EF"/>
    <w:rsid w:val="00AB17DD"/>
    <w:rsid w:val="00AB419A"/>
    <w:rsid w:val="00AF41E6"/>
    <w:rsid w:val="00BD5A03"/>
    <w:rsid w:val="00C704AB"/>
    <w:rsid w:val="00D66999"/>
    <w:rsid w:val="00DF0EE8"/>
    <w:rsid w:val="00E21670"/>
    <w:rsid w:val="00EE7DD8"/>
    <w:rsid w:val="00F175D8"/>
    <w:rsid w:val="00F713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AC29"/>
  <w15:chartTrackingRefBased/>
  <w15:docId w15:val="{EEB1C2EA-01A0-4EB6-AD63-7E4FD586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1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5016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Adriaans</dc:creator>
  <cp:keywords/>
  <dc:description/>
  <cp:lastModifiedBy>Ad Adriaans</cp:lastModifiedBy>
  <cp:revision>2</cp:revision>
  <dcterms:created xsi:type="dcterms:W3CDTF">2022-05-19T20:28:00Z</dcterms:created>
  <dcterms:modified xsi:type="dcterms:W3CDTF">2022-05-19T20:28:00Z</dcterms:modified>
</cp:coreProperties>
</file>