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0F75C" w14:textId="233BCFFA" w:rsidR="00B760E7" w:rsidRPr="00E4072B" w:rsidRDefault="00E4072B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noProof/>
          <w:sz w:val="28"/>
          <w:szCs w:val="28"/>
        </w:rPr>
        <w:drawing>
          <wp:anchor distT="0" distB="0" distL="114300" distR="114300" simplePos="0" relativeHeight="251660290" behindDoc="0" locked="0" layoutInCell="1" allowOverlap="1" wp14:anchorId="5DEE0190" wp14:editId="0B228FD5">
            <wp:simplePos x="0" y="0"/>
            <wp:positionH relativeFrom="margin">
              <wp:align>center</wp:align>
            </wp:positionH>
            <wp:positionV relativeFrom="paragraph">
              <wp:posOffset>403225</wp:posOffset>
            </wp:positionV>
            <wp:extent cx="2252345" cy="14859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932" w:rsidRPr="00E4072B">
        <w:rPr>
          <w:rFonts w:ascii="ADLaM Display" w:hAnsi="ADLaM Display" w:cs="ADLaM Display"/>
          <w:color w:val="00B050"/>
          <w:sz w:val="28"/>
          <w:szCs w:val="28"/>
        </w:rPr>
        <w:t xml:space="preserve">De </w:t>
      </w:r>
      <w:r w:rsidR="00953188" w:rsidRPr="00E4072B">
        <w:rPr>
          <w:rFonts w:ascii="ADLaM Display" w:hAnsi="ADLaM Display" w:cs="ADLaM Display"/>
          <w:color w:val="00B050"/>
          <w:sz w:val="28"/>
          <w:szCs w:val="28"/>
        </w:rPr>
        <w:t>wal</w:t>
      </w:r>
      <w:r w:rsidR="000D6932" w:rsidRPr="00E4072B">
        <w:rPr>
          <w:rFonts w:ascii="ADLaM Display" w:hAnsi="ADLaM Display" w:cs="ADLaM Display"/>
          <w:color w:val="00B050"/>
          <w:sz w:val="28"/>
          <w:szCs w:val="28"/>
        </w:rPr>
        <w:t>notenboom</w:t>
      </w:r>
    </w:p>
    <w:p w14:paraId="0849D207" w14:textId="2AA8A7D8" w:rsidR="00E8505C" w:rsidRPr="00E4072B" w:rsidRDefault="00E8505C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</w:p>
    <w:p w14:paraId="40E175C5" w14:textId="51B407B2" w:rsidR="00122887" w:rsidRPr="00E4072B" w:rsidRDefault="002A0BFC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 xml:space="preserve">Dit is mijn </w:t>
      </w:r>
      <w:r w:rsidR="00953188" w:rsidRPr="00E4072B">
        <w:rPr>
          <w:rFonts w:ascii="ADLaM Display" w:hAnsi="ADLaM Display" w:cs="ADLaM Display"/>
          <w:color w:val="00B050"/>
          <w:sz w:val="28"/>
          <w:szCs w:val="28"/>
        </w:rPr>
        <w:t>wal</w:t>
      </w:r>
      <w:r w:rsidRPr="00E4072B">
        <w:rPr>
          <w:rFonts w:ascii="ADLaM Display" w:hAnsi="ADLaM Display" w:cs="ADLaM Display"/>
          <w:color w:val="00B050"/>
          <w:sz w:val="28"/>
          <w:szCs w:val="28"/>
        </w:rPr>
        <w:t>notenboom</w:t>
      </w:r>
      <w:r w:rsidR="0036437D" w:rsidRPr="00E4072B">
        <w:rPr>
          <w:rFonts w:ascii="ADLaM Display" w:hAnsi="ADLaM Display" w:cs="ADLaM Display"/>
          <w:color w:val="00B050"/>
          <w:sz w:val="28"/>
          <w:szCs w:val="28"/>
        </w:rPr>
        <w:t>,</w:t>
      </w:r>
      <w:r w:rsidRPr="00E4072B">
        <w:rPr>
          <w:rFonts w:ascii="ADLaM Display" w:hAnsi="ADLaM Display" w:cs="ADLaM Display"/>
          <w:color w:val="00B050"/>
          <w:sz w:val="28"/>
          <w:szCs w:val="28"/>
        </w:rPr>
        <w:t xml:space="preserve"> elk jaar geeft hij ons note</w:t>
      </w:r>
      <w:r w:rsidR="00221072" w:rsidRPr="00E4072B">
        <w:rPr>
          <w:rFonts w:ascii="ADLaM Display" w:hAnsi="ADLaM Display" w:cs="ADLaM Display"/>
          <w:color w:val="00B050"/>
          <w:sz w:val="28"/>
          <w:szCs w:val="28"/>
        </w:rPr>
        <w:t>n.</w:t>
      </w:r>
    </w:p>
    <w:p w14:paraId="611CC3ED" w14:textId="516F3CD8" w:rsidR="004A3496" w:rsidRPr="00E4072B" w:rsidRDefault="004A3496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 xml:space="preserve">En dieren kunnen er hun nesten </w:t>
      </w:r>
      <w:r w:rsidR="002C6CE2" w:rsidRPr="00E4072B">
        <w:rPr>
          <w:rFonts w:ascii="ADLaM Display" w:hAnsi="ADLaM Display" w:cs="ADLaM Display"/>
          <w:color w:val="00B050"/>
          <w:sz w:val="28"/>
          <w:szCs w:val="28"/>
        </w:rPr>
        <w:t>in bouwen</w:t>
      </w:r>
      <w:r w:rsidR="0036437D" w:rsidRPr="00E4072B">
        <w:rPr>
          <w:rFonts w:ascii="ADLaM Display" w:hAnsi="ADLaM Display" w:cs="ADLaM Display"/>
          <w:color w:val="00B050"/>
          <w:sz w:val="28"/>
          <w:szCs w:val="28"/>
        </w:rPr>
        <w:t>,</w:t>
      </w:r>
      <w:r w:rsidR="004C0422" w:rsidRPr="00E4072B">
        <w:rPr>
          <w:rFonts w:ascii="ADLaM Display" w:hAnsi="ADLaM Display" w:cs="ADLaM Display"/>
          <w:color w:val="00B050"/>
          <w:sz w:val="28"/>
          <w:szCs w:val="28"/>
        </w:rPr>
        <w:t xml:space="preserve"> bijvoorbeeld:</w:t>
      </w:r>
    </w:p>
    <w:p w14:paraId="6C163016" w14:textId="190C9287" w:rsidR="00BB3612" w:rsidRPr="00E4072B" w:rsidRDefault="00BB3612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>Eekhoor</w:t>
      </w:r>
      <w:r w:rsidR="00C84847" w:rsidRPr="00E4072B">
        <w:rPr>
          <w:rFonts w:ascii="ADLaM Display" w:hAnsi="ADLaM Display" w:cs="ADLaM Display"/>
          <w:color w:val="00B050"/>
          <w:sz w:val="28"/>
          <w:szCs w:val="28"/>
        </w:rPr>
        <w:t>ns ,vogels</w:t>
      </w:r>
      <w:r w:rsidR="0036437D" w:rsidRPr="00E4072B">
        <w:rPr>
          <w:rFonts w:ascii="ADLaM Display" w:hAnsi="ADLaM Display" w:cs="ADLaM Display"/>
          <w:color w:val="00B050"/>
          <w:sz w:val="28"/>
          <w:szCs w:val="28"/>
        </w:rPr>
        <w:t>,</w:t>
      </w:r>
      <w:r w:rsidR="00C84847" w:rsidRPr="00E4072B">
        <w:rPr>
          <w:rFonts w:ascii="ADLaM Display" w:hAnsi="ADLaM Display" w:cs="ADLaM Display"/>
          <w:color w:val="00B050"/>
          <w:sz w:val="28"/>
          <w:szCs w:val="28"/>
        </w:rPr>
        <w:t xml:space="preserve"> </w:t>
      </w:r>
      <w:r w:rsidR="00AF1399" w:rsidRPr="00E4072B">
        <w:rPr>
          <w:rFonts w:ascii="ADLaM Display" w:hAnsi="ADLaM Display" w:cs="ADLaM Display"/>
          <w:color w:val="00B050"/>
          <w:sz w:val="28"/>
          <w:szCs w:val="28"/>
        </w:rPr>
        <w:t>uilen</w:t>
      </w:r>
      <w:r w:rsidR="00C84847" w:rsidRPr="00E4072B">
        <w:rPr>
          <w:rFonts w:ascii="ADLaM Display" w:hAnsi="ADLaM Display" w:cs="ADLaM Display"/>
          <w:color w:val="00B050"/>
          <w:sz w:val="28"/>
          <w:szCs w:val="28"/>
        </w:rPr>
        <w:t xml:space="preserve"> en nog veel meer</w:t>
      </w:r>
      <w:r w:rsidR="0036437D" w:rsidRPr="00E4072B">
        <w:rPr>
          <w:rFonts w:ascii="ADLaM Display" w:hAnsi="ADLaM Display" w:cs="ADLaM Display"/>
          <w:color w:val="00B050"/>
          <w:sz w:val="28"/>
          <w:szCs w:val="28"/>
        </w:rPr>
        <w:t>.</w:t>
      </w:r>
    </w:p>
    <w:p w14:paraId="5458F39D" w14:textId="5D5DA984" w:rsidR="002C6CE2" w:rsidRPr="00E4072B" w:rsidRDefault="002C6CE2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>Ook is hij heel ster</w:t>
      </w:r>
      <w:r w:rsidR="00D23B74" w:rsidRPr="00E4072B">
        <w:rPr>
          <w:rFonts w:ascii="ADLaM Display" w:hAnsi="ADLaM Display" w:cs="ADLaM Display"/>
          <w:color w:val="00B050"/>
          <w:sz w:val="28"/>
          <w:szCs w:val="28"/>
        </w:rPr>
        <w:t>k,</w:t>
      </w:r>
      <w:r w:rsidRPr="00E4072B">
        <w:rPr>
          <w:rFonts w:ascii="ADLaM Display" w:hAnsi="ADLaM Display" w:cs="ADLaM Display"/>
          <w:color w:val="00B050"/>
          <w:sz w:val="28"/>
          <w:szCs w:val="28"/>
        </w:rPr>
        <w:t xml:space="preserve"> want mijn schommel hangt erin</w:t>
      </w:r>
      <w:r w:rsidR="00857DAB" w:rsidRPr="00E4072B">
        <w:rPr>
          <w:rFonts w:ascii="ADLaM Display" w:hAnsi="ADLaM Display" w:cs="ADLaM Display"/>
          <w:color w:val="00B050"/>
          <w:sz w:val="28"/>
          <w:szCs w:val="28"/>
        </w:rPr>
        <w:t>.</w:t>
      </w:r>
    </w:p>
    <w:p w14:paraId="1812C315" w14:textId="639B12B1" w:rsidR="00314818" w:rsidRPr="00E4072B" w:rsidRDefault="006E248E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>Eigenlijk is onze boom dus heel nuttig</w:t>
      </w:r>
      <w:r w:rsidR="00FD016A" w:rsidRPr="00E4072B">
        <w:rPr>
          <w:rFonts w:ascii="ADLaM Display" w:hAnsi="ADLaM Display" w:cs="ADLaM Display"/>
          <w:color w:val="00B050"/>
          <w:sz w:val="28"/>
          <w:szCs w:val="28"/>
        </w:rPr>
        <w:t>.</w:t>
      </w:r>
    </w:p>
    <w:p w14:paraId="2D0D35E6" w14:textId="1379996C" w:rsidR="00433735" w:rsidRPr="00E4072B" w:rsidRDefault="00433735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>Misschien is onze</w:t>
      </w:r>
      <w:r w:rsidR="0022164C" w:rsidRPr="00E4072B">
        <w:rPr>
          <w:rFonts w:ascii="ADLaM Display" w:hAnsi="ADLaM Display" w:cs="ADLaM Display"/>
          <w:color w:val="00B050"/>
          <w:sz w:val="28"/>
          <w:szCs w:val="28"/>
        </w:rPr>
        <w:t xml:space="preserve"> boom wel 200 jaar oud.</w:t>
      </w:r>
    </w:p>
    <w:p w14:paraId="01F3F560" w14:textId="24AEC004" w:rsidR="0022164C" w:rsidRPr="00E4072B" w:rsidRDefault="0022164C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color w:val="00B050"/>
          <w:sz w:val="28"/>
          <w:szCs w:val="28"/>
        </w:rPr>
        <w:t xml:space="preserve">Maar ik </w:t>
      </w:r>
      <w:r w:rsidR="00635F07" w:rsidRPr="00E4072B">
        <w:rPr>
          <w:rFonts w:ascii="ADLaM Display" w:hAnsi="ADLaM Display" w:cs="ADLaM Display"/>
          <w:color w:val="00B050"/>
          <w:sz w:val="28"/>
          <w:szCs w:val="28"/>
        </w:rPr>
        <w:t>weet zeker dat</w:t>
      </w:r>
      <w:r w:rsidR="00C615D4" w:rsidRPr="00E4072B">
        <w:rPr>
          <w:rFonts w:ascii="ADLaM Display" w:hAnsi="ADLaM Display" w:cs="ADLaM Display"/>
          <w:color w:val="00B050"/>
          <w:sz w:val="28"/>
          <w:szCs w:val="28"/>
        </w:rPr>
        <w:t xml:space="preserve"> ik er nog jaren plezier van heb.</w:t>
      </w:r>
    </w:p>
    <w:p w14:paraId="40529220" w14:textId="4C45B2D0" w:rsidR="005214E6" w:rsidRPr="00E4072B" w:rsidRDefault="005214E6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</w:p>
    <w:p w14:paraId="5522B030" w14:textId="3027F7A2" w:rsidR="009D1A38" w:rsidRPr="00E4072B" w:rsidRDefault="0036437D" w:rsidP="0036437D">
      <w:pPr>
        <w:jc w:val="center"/>
        <w:rPr>
          <w:rFonts w:ascii="ADLaM Display" w:hAnsi="ADLaM Display" w:cs="ADLaM Display"/>
          <w:color w:val="00B050"/>
          <w:sz w:val="28"/>
          <w:szCs w:val="28"/>
        </w:rPr>
      </w:pPr>
      <w:r w:rsidRPr="00E4072B">
        <w:rPr>
          <w:rFonts w:ascii="ADLaM Display" w:hAnsi="ADLaM Display" w:cs="ADLaM Display"/>
          <w:noProof/>
          <w:color w:val="00B050"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1B6CF691" wp14:editId="09C13C45">
            <wp:simplePos x="0" y="0"/>
            <wp:positionH relativeFrom="margin">
              <wp:posOffset>4418965</wp:posOffset>
            </wp:positionH>
            <wp:positionV relativeFrom="paragraph">
              <wp:posOffset>478790</wp:posOffset>
            </wp:positionV>
            <wp:extent cx="1149985" cy="15392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72B">
        <w:rPr>
          <w:rFonts w:ascii="ADLaM Display" w:hAnsi="ADLaM Display" w:cs="ADLaM Display"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0ECB48" wp14:editId="4CD6A3F0">
            <wp:simplePos x="0" y="0"/>
            <wp:positionH relativeFrom="margin">
              <wp:posOffset>-635</wp:posOffset>
            </wp:positionH>
            <wp:positionV relativeFrom="paragraph">
              <wp:posOffset>519430</wp:posOffset>
            </wp:positionV>
            <wp:extent cx="2095500" cy="14681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30A" w:rsidRPr="00E4072B">
        <w:rPr>
          <w:rFonts w:ascii="ADLaM Display" w:hAnsi="ADLaM Display" w:cs="ADLaM Display"/>
          <w:color w:val="00B050"/>
          <w:sz w:val="28"/>
          <w:szCs w:val="28"/>
        </w:rPr>
        <w:t>Merel</w:t>
      </w:r>
      <w:r w:rsidR="00D9725B" w:rsidRPr="00E4072B">
        <w:rPr>
          <w:rFonts w:ascii="ADLaM Display" w:hAnsi="ADLaM Display" w:cs="ADLaM Display"/>
          <w:color w:val="00B050"/>
          <w:sz w:val="28"/>
          <w:szCs w:val="28"/>
        </w:rPr>
        <w:t>,</w:t>
      </w:r>
      <w:r w:rsidR="0073030A" w:rsidRPr="00E4072B">
        <w:rPr>
          <w:rFonts w:ascii="ADLaM Display" w:hAnsi="ADLaM Display" w:cs="ADLaM Display"/>
          <w:color w:val="00B050"/>
          <w:sz w:val="28"/>
          <w:szCs w:val="28"/>
        </w:rPr>
        <w:t xml:space="preserve"> 10</w:t>
      </w:r>
      <w:r w:rsidR="00D9725B" w:rsidRPr="00E4072B">
        <w:rPr>
          <w:rFonts w:ascii="ADLaM Display" w:hAnsi="ADLaM Display" w:cs="ADLaM Display"/>
          <w:color w:val="00B050"/>
          <w:sz w:val="28"/>
          <w:szCs w:val="28"/>
        </w:rPr>
        <w:t xml:space="preserve"> jaar</w:t>
      </w:r>
    </w:p>
    <w:p w14:paraId="0EC21281" w14:textId="77777777" w:rsidR="0036437D" w:rsidRPr="0036437D" w:rsidRDefault="0036437D" w:rsidP="0036437D">
      <w:pPr>
        <w:jc w:val="center"/>
        <w:rPr>
          <w:rFonts w:ascii="ADLaM Display" w:hAnsi="ADLaM Display" w:cs="ADLaM Display"/>
          <w:color w:val="00B050"/>
          <w:sz w:val="40"/>
          <w:szCs w:val="40"/>
        </w:rPr>
      </w:pPr>
    </w:p>
    <w:sectPr w:rsidR="0036437D" w:rsidRPr="0036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7"/>
    <w:rsid w:val="000852DF"/>
    <w:rsid w:val="000C64CA"/>
    <w:rsid w:val="000D6932"/>
    <w:rsid w:val="00122887"/>
    <w:rsid w:val="00221072"/>
    <w:rsid w:val="0022164C"/>
    <w:rsid w:val="002A0BFC"/>
    <w:rsid w:val="002C6CE2"/>
    <w:rsid w:val="00314818"/>
    <w:rsid w:val="0036437D"/>
    <w:rsid w:val="00433735"/>
    <w:rsid w:val="004413C9"/>
    <w:rsid w:val="004A3496"/>
    <w:rsid w:val="004C0422"/>
    <w:rsid w:val="005214E6"/>
    <w:rsid w:val="00635EEF"/>
    <w:rsid w:val="00635F07"/>
    <w:rsid w:val="006E248E"/>
    <w:rsid w:val="0073030A"/>
    <w:rsid w:val="00857DAB"/>
    <w:rsid w:val="00953188"/>
    <w:rsid w:val="00972ECE"/>
    <w:rsid w:val="009D1A38"/>
    <w:rsid w:val="00AF1399"/>
    <w:rsid w:val="00B760E7"/>
    <w:rsid w:val="00BA64D8"/>
    <w:rsid w:val="00BB3612"/>
    <w:rsid w:val="00C228C9"/>
    <w:rsid w:val="00C615D4"/>
    <w:rsid w:val="00C84847"/>
    <w:rsid w:val="00CA083A"/>
    <w:rsid w:val="00D23B74"/>
    <w:rsid w:val="00D9725B"/>
    <w:rsid w:val="00E4072B"/>
    <w:rsid w:val="00E76268"/>
    <w:rsid w:val="00E8505C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EA0D"/>
  <w15:chartTrackingRefBased/>
  <w15:docId w15:val="{4DB85F76-5649-4AF7-9927-04474D5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Hendriks</dc:creator>
  <cp:keywords/>
  <dc:description/>
  <cp:lastModifiedBy>Ruud Krielaart</cp:lastModifiedBy>
  <cp:revision>2</cp:revision>
  <dcterms:created xsi:type="dcterms:W3CDTF">2024-03-12T14:17:00Z</dcterms:created>
  <dcterms:modified xsi:type="dcterms:W3CDTF">2024-03-12T14:17:00Z</dcterms:modified>
</cp:coreProperties>
</file>