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684C" w14:textId="1DFD46F5" w:rsidR="00BD0682" w:rsidRPr="00BD0682" w:rsidRDefault="00BD0682" w:rsidP="00BD068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bookmarkStart w:id="0" w:name="_GoBack"/>
      <w:bookmarkEnd w:id="0"/>
    </w:p>
    <w:p w14:paraId="660E5120" w14:textId="2BF77366" w:rsidR="009A6DD7" w:rsidRPr="00AD2337" w:rsidRDefault="00AD2337" w:rsidP="0036757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  <w:t>In</w:t>
      </w:r>
      <w:r w:rsidR="009A6DD7" w:rsidRPr="00AD2337"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  <w:t xml:space="preserve">ventarisatie </w:t>
      </w:r>
      <w:r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  <w:t>soorten</w:t>
      </w:r>
      <w:r w:rsidRPr="00AD2337"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  <w:t xml:space="preserve"> </w:t>
      </w:r>
      <w:r w:rsidR="009A6DD7" w:rsidRPr="00AD2337">
        <w:rPr>
          <w:rFonts w:ascii="Arial" w:eastAsia="Times New Roman" w:hAnsi="Arial" w:cs="Arial"/>
          <w:color w:val="222222"/>
          <w:sz w:val="28"/>
          <w:szCs w:val="28"/>
          <w:u w:val="single"/>
          <w:lang w:eastAsia="nl-NL"/>
        </w:rPr>
        <w:t>opgeschort</w:t>
      </w:r>
    </w:p>
    <w:p w14:paraId="7EE09B99" w14:textId="45642242" w:rsidR="009A6DD7" w:rsidRDefault="00BD0682" w:rsidP="0036757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Vanwege het coronavirus zijn er voor het gehele land vergaande maatregelen getroffen om de verspreiding daarvan tegen te gaan. Staatsbosbeheer 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en Brabants Landschap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volg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en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de maatregelen op die door de overheid en het RIVM worden ge</w:t>
      </w:r>
      <w:r w:rsidR="00AD233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troffen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.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</w:p>
    <w:p w14:paraId="1B74F39D" w14:textId="77777777" w:rsidR="009A6DD7" w:rsidRDefault="00BD0682" w:rsidP="0036757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Deze maatregelen hebben consequenties voor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het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vrijwilligerswerk in groepen, maar ook 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voor 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het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werk dat individueel wordt uitgevoerd, bijv. monitoring.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</w:p>
    <w:p w14:paraId="7FBFB940" w14:textId="6A82AE1D" w:rsidR="009A6DD7" w:rsidRDefault="00BD0682" w:rsidP="0036757B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Dit geldt</w:t>
      </w:r>
      <w:r w:rsidR="00AD233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AD2337" w:rsidRPr="00AD2337">
        <w:rPr>
          <w:rFonts w:ascii="Arial" w:eastAsia="Times New Roman" w:hAnsi="Arial" w:cs="Arial"/>
          <w:b/>
          <w:bCs/>
          <w:color w:val="222222"/>
          <w:sz w:val="28"/>
          <w:szCs w:val="28"/>
          <w:lang w:eastAsia="nl-NL"/>
        </w:rPr>
        <w:t>uitdrukkelijk</w:t>
      </w:r>
      <w:r w:rsidR="00AD233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ook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voor het uitvoeren van de broedvogelkartering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de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amfibieën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-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monitoring en het 1000 soortenproject rond de 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K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leine Dommel, 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voor zover dit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binnen 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het gebied van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Staatsbosbeheer 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en Brabants Landschap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valt</w:t>
      </w:r>
      <w:r w:rsidR="0036757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. </w:t>
      </w:r>
    </w:p>
    <w:p w14:paraId="54FD5D64" w14:textId="0C9130C4" w:rsidR="0036757B" w:rsidRDefault="0036757B" w:rsidP="003675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>H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et 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inventariseren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wordt </w:t>
      </w: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vooralsnog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tot 6 april stil</w:t>
      </w:r>
      <w:r w:rsidR="00AD233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Pr="00BD068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gelegd</w:t>
      </w:r>
      <w:r w:rsidR="00A475CB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. Deze termijn 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wordt wellicht</w:t>
      </w: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verlengd</w:t>
      </w:r>
      <w:r w:rsidR="009A6DD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afhankelijk van maatregelen vanuit de o</w:t>
      </w:r>
      <w:r w:rsidR="009A6DD7" w:rsidRPr="00BD0682">
        <w:rPr>
          <w:rFonts w:ascii="Arial" w:hAnsi="Arial" w:cs="Arial"/>
          <w:color w:val="000000"/>
          <w:sz w:val="28"/>
          <w:szCs w:val="28"/>
          <w:shd w:val="clear" w:color="auto" w:fill="FFFFFF"/>
        </w:rPr>
        <w:t>verheid</w:t>
      </w:r>
      <w:r w:rsidR="009A6D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het RIVM.</w:t>
      </w:r>
    </w:p>
    <w:p w14:paraId="2E342492" w14:textId="216BB33B" w:rsidR="009A6DD7" w:rsidRDefault="009A6DD7" w:rsidP="003675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9A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02B3D"/>
    <w:multiLevelType w:val="hybridMultilevel"/>
    <w:tmpl w:val="ED3A6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339F"/>
    <w:multiLevelType w:val="hybridMultilevel"/>
    <w:tmpl w:val="51300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99"/>
    <w:rsid w:val="001043BF"/>
    <w:rsid w:val="0036757B"/>
    <w:rsid w:val="00723E5C"/>
    <w:rsid w:val="008016F6"/>
    <w:rsid w:val="00875D99"/>
    <w:rsid w:val="008F1D65"/>
    <w:rsid w:val="0091347B"/>
    <w:rsid w:val="009A6DD7"/>
    <w:rsid w:val="00A475CB"/>
    <w:rsid w:val="00AD2337"/>
    <w:rsid w:val="00B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A3DD"/>
  <w15:chartTrackingRefBased/>
  <w15:docId w15:val="{833AA4A1-8B29-4D2F-8D61-3C078882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8">
    <w:name w:val="heading 8"/>
    <w:basedOn w:val="Standaard"/>
    <w:next w:val="Standaard"/>
    <w:link w:val="Kop8Char"/>
    <w:qFormat/>
    <w:rsid w:val="009A6DD7"/>
    <w:pPr>
      <w:keepNext/>
      <w:spacing w:after="0" w:line="240" w:lineRule="auto"/>
      <w:outlineLvl w:val="7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D0682"/>
    <w:rPr>
      <w:color w:val="0000FF"/>
      <w:u w:val="single"/>
    </w:rPr>
  </w:style>
  <w:style w:type="character" w:customStyle="1" w:styleId="Kop8Char">
    <w:name w:val="Kop 8 Char"/>
    <w:basedOn w:val="Standaardalinea-lettertype"/>
    <w:link w:val="Kop8"/>
    <w:rsid w:val="009A6DD7"/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33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8985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Krielaart</dc:creator>
  <cp:keywords/>
  <dc:description/>
  <cp:lastModifiedBy>Marc Thelen</cp:lastModifiedBy>
  <cp:revision>2</cp:revision>
  <dcterms:created xsi:type="dcterms:W3CDTF">2020-04-01T19:03:00Z</dcterms:created>
  <dcterms:modified xsi:type="dcterms:W3CDTF">2020-04-01T19:03:00Z</dcterms:modified>
</cp:coreProperties>
</file>